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E02" w:rsidRPr="003B2E02" w:rsidRDefault="005207C3" w:rsidP="003B2E02">
      <w:pPr>
        <w:spacing w:after="0" w:line="240" w:lineRule="auto"/>
        <w:rPr>
          <w:rFonts w:ascii="Times" w:eastAsia="Times New Roman" w:hAnsi="Times" w:cs="Times"/>
          <w:color w:val="365F91"/>
          <w:sz w:val="54"/>
          <w:szCs w:val="54"/>
          <w:lang w:eastAsia="el-GR"/>
        </w:rPr>
      </w:pPr>
      <w:r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        </w:t>
      </w:r>
      <w:r w:rsidR="00274E17" w:rsidRPr="00274E17"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  </w:t>
      </w:r>
      <w:r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   </w:t>
      </w:r>
      <w:r w:rsidR="00751B46"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  </w:t>
      </w:r>
      <w:r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</w:t>
      </w:r>
      <w:r w:rsidR="00274E17" w:rsidRPr="005207C3">
        <w:rPr>
          <w:rFonts w:ascii="Times" w:eastAsia="Times New Roman" w:hAnsi="Times" w:cs="Times"/>
          <w:noProof/>
          <w:color w:val="365F91"/>
          <w:sz w:val="54"/>
          <w:szCs w:val="54"/>
          <w:lang w:eastAsia="el-GR"/>
        </w:rPr>
        <w:drawing>
          <wp:inline distT="0" distB="0" distL="0" distR="0">
            <wp:extent cx="1924050" cy="11334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844" cy="11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      </w:t>
      </w:r>
      <w:r>
        <w:rPr>
          <w:rFonts w:ascii="Times" w:eastAsia="Times New Roman" w:hAnsi="Times" w:cs="Times"/>
          <w:color w:val="365F91"/>
          <w:sz w:val="54"/>
          <w:szCs w:val="54"/>
          <w:lang w:eastAsia="el-GR"/>
        </w:rPr>
        <w:br/>
      </w:r>
      <w:r>
        <w:rPr>
          <w:rFonts w:ascii="Times" w:eastAsia="Times New Roman" w:hAnsi="Times" w:cs="Times"/>
          <w:color w:val="365F91"/>
          <w:sz w:val="54"/>
          <w:szCs w:val="54"/>
          <w:lang w:eastAsia="el-GR"/>
        </w:rPr>
        <w:br/>
      </w:r>
      <w:r w:rsidR="004073D5">
        <w:rPr>
          <w:rFonts w:ascii="Times" w:eastAsia="Times New Roman" w:hAnsi="Times" w:cs="Times"/>
          <w:color w:val="365F91"/>
          <w:sz w:val="54"/>
          <w:szCs w:val="54"/>
          <w:lang w:eastAsia="el-GR"/>
        </w:rPr>
        <w:t>ΣΥΜΒΟΥΛΕΣ</w:t>
      </w:r>
      <w:r w:rsidR="003B2E02" w:rsidRPr="003B2E02">
        <w:rPr>
          <w:rFonts w:ascii="Times" w:eastAsia="Times New Roman" w:hAnsi="Times" w:cs="Times"/>
          <w:color w:val="365F91"/>
          <w:sz w:val="54"/>
          <w:szCs w:val="54"/>
          <w:lang w:eastAsia="el-GR"/>
        </w:rPr>
        <w:t xml:space="preserve"> ΥΓΕΙΑΣ </w:t>
      </w:r>
      <w:r w:rsidR="00AE5ACB">
        <w:rPr>
          <w:rFonts w:ascii="Times" w:eastAsia="Times New Roman" w:hAnsi="Times" w:cs="Times"/>
          <w:color w:val="365F91"/>
          <w:sz w:val="54"/>
          <w:szCs w:val="54"/>
          <w:lang w:eastAsia="el-GR"/>
        </w:rPr>
        <w:t>Τ</w:t>
      </w:r>
      <w:r w:rsidR="00467800">
        <w:rPr>
          <w:rFonts w:ascii="Times" w:eastAsia="Times New Roman" w:hAnsi="Times" w:cs="Times"/>
          <w:color w:val="365F91"/>
          <w:sz w:val="54"/>
          <w:szCs w:val="54"/>
          <w:lang w:eastAsia="el-GR"/>
        </w:rPr>
        <w:t>ΗΣ ΔΙΕΘΝΟΥΣ ΟΜΟΣΠΟΝΔΙΑΣ ΦΑΡΜΑΚΟΠΟΙΩΝ</w:t>
      </w:r>
    </w:p>
    <w:p w:rsidR="003B2E02" w:rsidRPr="003B2E02" w:rsidRDefault="005207C3" w:rsidP="003B2E02">
      <w:pPr>
        <w:spacing w:after="0" w:line="240" w:lineRule="auto"/>
        <w:rPr>
          <w:rFonts w:ascii="Times" w:eastAsia="Times New Roman" w:hAnsi="Times" w:cs="Times"/>
          <w:color w:val="365F91"/>
          <w:sz w:val="60"/>
          <w:szCs w:val="60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br/>
      </w:r>
      <w:r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br/>
      </w:r>
      <w:r w:rsidR="00AE5ACB"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t xml:space="preserve">ΕΞΑΡΣΗ </w:t>
      </w:r>
      <w:r w:rsidR="003B2E02" w:rsidRPr="003B2E02"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t>ΚΟΡΩΝ</w:t>
      </w:r>
      <w:r w:rsidR="00AE5ACB"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t xml:space="preserve">ΟΪΟΥ </w:t>
      </w:r>
      <w:r w:rsidR="00AE5ACB">
        <w:rPr>
          <w:rFonts w:ascii="Times" w:eastAsia="Times New Roman" w:hAnsi="Times" w:cs="Times"/>
          <w:b/>
          <w:bCs/>
          <w:color w:val="365F91"/>
          <w:sz w:val="60"/>
          <w:szCs w:val="60"/>
          <w:lang w:val="en-US" w:eastAsia="el-GR"/>
        </w:rPr>
        <w:t>SARS</w:t>
      </w:r>
      <w:r w:rsidR="00AE5ACB" w:rsidRPr="00AE5ACB"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t>-</w:t>
      </w:r>
      <w:proofErr w:type="spellStart"/>
      <w:r w:rsidR="00AE5ACB">
        <w:rPr>
          <w:rFonts w:ascii="Times" w:eastAsia="Times New Roman" w:hAnsi="Times" w:cs="Times"/>
          <w:b/>
          <w:bCs/>
          <w:color w:val="365F91"/>
          <w:sz w:val="60"/>
          <w:szCs w:val="60"/>
          <w:lang w:val="en-US" w:eastAsia="el-GR"/>
        </w:rPr>
        <w:t>CoV</w:t>
      </w:r>
      <w:proofErr w:type="spellEnd"/>
      <w:r w:rsidR="00AE5ACB" w:rsidRPr="00AE5ACB"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t>-2</w:t>
      </w:r>
      <w:r w:rsidR="003B2E02" w:rsidRPr="003B2E02">
        <w:rPr>
          <w:rFonts w:ascii="Times" w:eastAsia="Times New Roman" w:hAnsi="Times" w:cs="Times"/>
          <w:b/>
          <w:bCs/>
          <w:color w:val="365F91"/>
          <w:sz w:val="60"/>
          <w:szCs w:val="60"/>
          <w:lang w:eastAsia="el-GR"/>
        </w:rPr>
        <w:t>:</w:t>
      </w:r>
    </w:p>
    <w:p w:rsidR="003B2E02" w:rsidRPr="003B2E02" w:rsidRDefault="005207C3" w:rsidP="003B2E02">
      <w:pPr>
        <w:spacing w:after="0" w:line="240" w:lineRule="auto"/>
        <w:rPr>
          <w:rFonts w:ascii="Times" w:eastAsia="Times New Roman" w:hAnsi="Times" w:cs="Times"/>
          <w:color w:val="595959"/>
          <w:sz w:val="54"/>
          <w:szCs w:val="54"/>
          <w:lang w:eastAsia="el-GR"/>
        </w:rPr>
      </w:pPr>
      <w:r>
        <w:rPr>
          <w:rFonts w:ascii="Times" w:eastAsia="Times New Roman" w:hAnsi="Times" w:cs="Times"/>
          <w:b/>
          <w:bCs/>
          <w:color w:val="595959"/>
          <w:sz w:val="54"/>
          <w:szCs w:val="54"/>
          <w:lang w:eastAsia="el-GR"/>
        </w:rPr>
        <w:br/>
      </w:r>
      <w:r>
        <w:rPr>
          <w:rFonts w:ascii="Times" w:eastAsia="Times New Roman" w:hAnsi="Times" w:cs="Times"/>
          <w:b/>
          <w:bCs/>
          <w:color w:val="595959"/>
          <w:sz w:val="54"/>
          <w:szCs w:val="54"/>
          <w:lang w:eastAsia="el-GR"/>
        </w:rPr>
        <w:br/>
      </w:r>
      <w:r w:rsidR="003B2E02" w:rsidRPr="003B2E02">
        <w:rPr>
          <w:rFonts w:ascii="Times" w:eastAsia="Times New Roman" w:hAnsi="Times" w:cs="Times"/>
          <w:b/>
          <w:bCs/>
          <w:color w:val="595959"/>
          <w:sz w:val="54"/>
          <w:szCs w:val="54"/>
          <w:lang w:eastAsia="el-GR"/>
        </w:rPr>
        <w:t xml:space="preserve">Πληροφορίες και </w:t>
      </w:r>
      <w:r w:rsidR="00AE5ACB">
        <w:rPr>
          <w:rFonts w:ascii="Times" w:eastAsia="Times New Roman" w:hAnsi="Times" w:cs="Times"/>
          <w:b/>
          <w:bCs/>
          <w:color w:val="595959"/>
          <w:sz w:val="54"/>
          <w:szCs w:val="54"/>
          <w:lang w:eastAsia="el-GR"/>
        </w:rPr>
        <w:t xml:space="preserve">προσωρινές </w:t>
      </w:r>
      <w:r w:rsidR="003B2E02" w:rsidRPr="003B2E02">
        <w:rPr>
          <w:rFonts w:ascii="Times" w:eastAsia="Times New Roman" w:hAnsi="Times" w:cs="Times"/>
          <w:b/>
          <w:bCs/>
          <w:color w:val="595959"/>
          <w:sz w:val="54"/>
          <w:szCs w:val="54"/>
          <w:lang w:eastAsia="el-GR"/>
        </w:rPr>
        <w:t>οδηγίες</w:t>
      </w:r>
      <w:r w:rsidR="004073D5">
        <w:rPr>
          <w:rFonts w:ascii="Times" w:eastAsia="Times New Roman" w:hAnsi="Times" w:cs="Times"/>
          <w:color w:val="595959"/>
          <w:sz w:val="54"/>
          <w:szCs w:val="54"/>
          <w:lang w:eastAsia="el-GR"/>
        </w:rPr>
        <w:t xml:space="preserve"> </w:t>
      </w:r>
      <w:r w:rsidR="003B2E02" w:rsidRPr="003B2E02">
        <w:rPr>
          <w:rFonts w:ascii="Times" w:eastAsia="Times New Roman" w:hAnsi="Times" w:cs="Times"/>
          <w:b/>
          <w:bCs/>
          <w:color w:val="595959"/>
          <w:sz w:val="54"/>
          <w:szCs w:val="54"/>
          <w:lang w:eastAsia="el-GR"/>
        </w:rPr>
        <w:t>για τους φαρμακοποιούς και το εργατικό δυναμικό του φαρμακείου</w:t>
      </w:r>
    </w:p>
    <w:p w:rsidR="003B2E02" w:rsidRPr="005207C3" w:rsidRDefault="00467800" w:rsidP="003B2E02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el-GR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274E17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274E17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274E17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274E17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274E17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5207C3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5207C3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  <w:t xml:space="preserve">                       </w:t>
      </w:r>
      <w:r w:rsidR="003B2E02" w:rsidRPr="003B2E02">
        <w:rPr>
          <w:rFonts w:ascii="Times" w:eastAsia="Times New Roman" w:hAnsi="Times" w:cs="Times"/>
          <w:color w:val="000000"/>
          <w:sz w:val="27"/>
          <w:szCs w:val="27"/>
          <w:lang w:eastAsia="el-GR"/>
        </w:rPr>
        <w:t xml:space="preserve">ΔΙΕΘΝΗΣ </w:t>
      </w:r>
      <w:r>
        <w:rPr>
          <w:rFonts w:ascii="Times" w:eastAsia="Times New Roman" w:hAnsi="Times" w:cs="Times"/>
          <w:color w:val="000000"/>
          <w:sz w:val="27"/>
          <w:szCs w:val="27"/>
          <w:lang w:eastAsia="el-GR"/>
        </w:rPr>
        <w:t>ΟΜΟΣΠΟΝΔΙΑ ΦΑΡΜΑΚΟΠΟΙΩΝ</w:t>
      </w:r>
      <w:r w:rsidR="005207C3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1E16C1">
        <w:rPr>
          <w:rFonts w:ascii="Times" w:eastAsia="Times New Roman" w:hAnsi="Times" w:cs="Times"/>
          <w:color w:val="000000"/>
          <w:sz w:val="27"/>
          <w:szCs w:val="27"/>
          <w:lang w:eastAsia="el-GR"/>
        </w:rPr>
        <w:lastRenderedPageBreak/>
        <w:br/>
      </w:r>
      <w:r w:rsidR="005207C3">
        <w:rPr>
          <w:rFonts w:ascii="Times" w:eastAsia="Times New Roman" w:hAnsi="Times" w:cs="Times"/>
          <w:color w:val="000000"/>
          <w:sz w:val="27"/>
          <w:szCs w:val="27"/>
          <w:lang w:eastAsia="el-GR"/>
        </w:rPr>
        <w:br/>
      </w:r>
      <w:r w:rsidR="00AE5ACB">
        <w:rPr>
          <w:rFonts w:ascii="Times" w:eastAsia="Times New Roman" w:hAnsi="Times" w:cs="Times"/>
          <w:b/>
          <w:bCs/>
          <w:color w:val="365F91"/>
          <w:sz w:val="41"/>
          <w:szCs w:val="41"/>
          <w:lang w:eastAsia="el-GR"/>
        </w:rPr>
        <w:t>Έξαρση</w:t>
      </w:r>
      <w:r w:rsidR="003B2E02" w:rsidRPr="003B2E02">
        <w:rPr>
          <w:rFonts w:ascii="Times" w:eastAsia="Times New Roman" w:hAnsi="Times" w:cs="Times"/>
          <w:b/>
          <w:bCs/>
          <w:color w:val="365F91"/>
          <w:sz w:val="41"/>
          <w:szCs w:val="41"/>
          <w:lang w:eastAsia="el-GR"/>
        </w:rPr>
        <w:t xml:space="preserve"> του SARS-CoV-2:</w:t>
      </w:r>
    </w:p>
    <w:p w:rsidR="003B2E02" w:rsidRPr="003B2E02" w:rsidRDefault="003B2E02" w:rsidP="00AE5ACB">
      <w:pPr>
        <w:spacing w:after="0" w:line="240" w:lineRule="auto"/>
        <w:rPr>
          <w:rFonts w:ascii="Times" w:eastAsia="Times New Roman" w:hAnsi="Times" w:cs="Times"/>
          <w:color w:val="365F91"/>
          <w:sz w:val="33"/>
          <w:szCs w:val="33"/>
          <w:lang w:eastAsia="el-GR"/>
        </w:rPr>
      </w:pPr>
      <w:r w:rsidRPr="003B2E02">
        <w:rPr>
          <w:rFonts w:ascii="Times" w:eastAsia="Times New Roman" w:hAnsi="Times" w:cs="Times"/>
          <w:b/>
          <w:bCs/>
          <w:color w:val="365F91"/>
          <w:sz w:val="33"/>
          <w:szCs w:val="33"/>
          <w:lang w:eastAsia="el-GR"/>
        </w:rPr>
        <w:t>Πληροφορίες και προσωριν</w:t>
      </w:r>
      <w:r w:rsidR="00AE5ACB">
        <w:rPr>
          <w:rFonts w:ascii="Times" w:eastAsia="Times New Roman" w:hAnsi="Times" w:cs="Times"/>
          <w:b/>
          <w:bCs/>
          <w:color w:val="365F91"/>
          <w:sz w:val="33"/>
          <w:szCs w:val="33"/>
          <w:lang w:eastAsia="el-GR"/>
        </w:rPr>
        <w:t>ή</w:t>
      </w:r>
      <w:r w:rsidRPr="003B2E02">
        <w:rPr>
          <w:rFonts w:ascii="Times" w:eastAsia="Times New Roman" w:hAnsi="Times" w:cs="Times"/>
          <w:b/>
          <w:bCs/>
          <w:color w:val="365F91"/>
          <w:sz w:val="33"/>
          <w:szCs w:val="33"/>
          <w:lang w:eastAsia="el-GR"/>
        </w:rPr>
        <w:t xml:space="preserve"> καθοδήγηση για τους φαρμακοποιούς και το</w:t>
      </w:r>
      <w:r w:rsidR="00AE5ACB">
        <w:rPr>
          <w:rFonts w:ascii="Times" w:eastAsia="Times New Roman" w:hAnsi="Times" w:cs="Times"/>
          <w:b/>
          <w:bCs/>
          <w:color w:val="365F91"/>
          <w:sz w:val="33"/>
          <w:szCs w:val="33"/>
          <w:lang w:eastAsia="el-GR"/>
        </w:rPr>
        <w:t xml:space="preserve"> εργατικό δυναμικό του φαρμακείου</w:t>
      </w:r>
      <w:r w:rsidR="00AE5ACB">
        <w:rPr>
          <w:rFonts w:ascii="Times" w:eastAsia="Times New Roman" w:hAnsi="Times" w:cs="Times"/>
          <w:b/>
          <w:bCs/>
          <w:color w:val="365F91"/>
          <w:sz w:val="33"/>
          <w:szCs w:val="33"/>
          <w:lang w:eastAsia="el-GR"/>
        </w:rPr>
        <w:br/>
      </w:r>
    </w:p>
    <w:p w:rsidR="003B2E02" w:rsidRPr="003B2E02" w:rsidRDefault="00AE5ACB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 xml:space="preserve">Η Διεθνής </w:t>
      </w:r>
      <w:r w:rsidR="0046780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Ομοσπονδία Φαρμακοποιών</w:t>
      </w:r>
      <w:r w:rsidR="003B2E02" w:rsidRPr="003B2E02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 xml:space="preserve"> θα ενημερώσει αυτήν την ενδιάμεση καθοδήγηση καθώς θα είναι διαθέσιμες περισσότερες πληροφορίες.</w:t>
      </w:r>
    </w:p>
    <w:p w:rsidR="003B2E02" w:rsidRPr="003B2E02" w:rsidRDefault="00274E17" w:rsidP="003B2E02">
      <w:pPr>
        <w:spacing w:after="0" w:line="240" w:lineRule="auto"/>
        <w:rPr>
          <w:rFonts w:ascii="Times" w:eastAsia="Times New Roman" w:hAnsi="Times" w:cs="Times"/>
          <w:color w:val="365F91"/>
          <w:sz w:val="33"/>
          <w:szCs w:val="33"/>
          <w:lang w:eastAsia="el-GR"/>
        </w:rPr>
      </w:pPr>
      <w:r>
        <w:rPr>
          <w:rFonts w:ascii="Times" w:eastAsia="Times New Roman" w:hAnsi="Times" w:cs="Times"/>
          <w:color w:val="365F91"/>
          <w:sz w:val="33"/>
          <w:szCs w:val="33"/>
          <w:lang w:eastAsia="el-GR"/>
        </w:rPr>
        <w:br/>
      </w:r>
      <w:r w:rsidR="003B2E02" w:rsidRPr="003B2E02">
        <w:rPr>
          <w:rFonts w:ascii="Times" w:eastAsia="Times New Roman" w:hAnsi="Times" w:cs="Times"/>
          <w:color w:val="365F91"/>
          <w:sz w:val="33"/>
          <w:szCs w:val="33"/>
          <w:lang w:eastAsia="el-GR"/>
        </w:rPr>
        <w:t>Πίνακας περιεχομένων</w:t>
      </w:r>
    </w:p>
    <w:p w:rsidR="003B2E02" w:rsidRPr="00F12497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</w:t>
      </w:r>
      <w:r w:rsidR="00274E17" w:rsidRPr="00274E17">
        <w:br/>
        <w:t xml:space="preserve">            </w:t>
      </w:r>
      <w:r>
        <w:t xml:space="preserve"> </w:t>
      </w:r>
      <w:r w:rsidRPr="00F12497">
        <w:t xml:space="preserve"> </w:t>
      </w:r>
      <w:hyperlink w:anchor="Σκοπός_του_παρόντος_εγγράφου" w:history="1">
        <w:r w:rsidR="00274E17" w:rsidRPr="00F12497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Σκοπός του παρόντος εγγράφου</w:t>
        </w:r>
        <w:r w:rsidR="0003774C" w:rsidRPr="00F12497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…………………………………………………….……</w:t>
        </w:r>
        <w:r w:rsidR="00274E17" w:rsidRPr="00F12497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</w:t>
        </w:r>
        <w:r w:rsidR="0003774C" w:rsidRPr="00F12497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4</w:t>
        </w:r>
      </w:hyperlink>
    </w:p>
    <w:p w:rsidR="003B2E02" w:rsidRPr="005C350F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</w:t>
      </w:r>
      <w:r w:rsidR="00274E17" w:rsidRPr="005C350F">
        <w:t xml:space="preserve">  </w:t>
      </w:r>
      <w:hyperlink w:anchor="Ευθύνες_και_ρόλος_του_κοινοτικού_φαρμακε" w:history="1"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Ευθύνες και ρόλος του κοινοτικού φαρμακείου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…………………………………….……...</w:t>
        </w:r>
        <w:r w:rsidR="00274E17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4</w:t>
        </w:r>
      </w:hyperlink>
    </w:p>
    <w:p w:rsidR="003B2E02" w:rsidRPr="005C350F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274E17" w:rsidRPr="00274E17">
        <w:br/>
        <w:t xml:space="preserve">             </w:t>
      </w:r>
      <w:r w:rsidRPr="005C350F">
        <w:t xml:space="preserve"> </w:t>
      </w:r>
      <w:hyperlink w:anchor="Ευθύνες_και_ρόλος_του_νοσοκομειακού_φαρμ" w:history="1"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Ευθύνες και ρόλ</w:t>
        </w:r>
        <w:r w:rsidR="00274E17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ος του νοσοκομειακού φαρμακείου………………………………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="00274E17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</w:t>
        </w:r>
        <w:r w:rsidR="00274E17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4</w:t>
        </w:r>
      </w:hyperlink>
    </w:p>
    <w:p w:rsidR="003B2E02" w:rsidRPr="005C350F" w:rsidRDefault="00274E17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 w:rsidRPr="00274E17">
        <w:br/>
      </w:r>
      <w:hyperlink w:anchor="Έξαρση_κορωνοϊού" w:history="1">
        <w:r w:rsidR="00AE5ACB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Έξαρση του κορωνοϊού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4</w:t>
        </w:r>
      </w:hyperlink>
    </w:p>
    <w:p w:rsidR="003B2E02" w:rsidRPr="005C350F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274E17">
        <w:br/>
        <w:t xml:space="preserve">             </w:t>
      </w:r>
      <w:r>
        <w:t xml:space="preserve"> </w:t>
      </w:r>
      <w:hyperlink w:anchor="Τι_είναι_ένας_κορωνοϊός" w:history="1"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Τι είναι 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ο κορωνο</w:t>
        </w:r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ϊός;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……………………………………………………………………....</w:t>
        </w:r>
        <w:r w:rsidR="00274E17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4</w:t>
        </w:r>
      </w:hyperlink>
    </w:p>
    <w:p w:rsidR="003B2E02" w:rsidRPr="005C350F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Τι_είναι_η_έξαρση_του_κορωνοϊού_SAR" w:history="1"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Τι είναι η 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έξαρση</w:t>
        </w:r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τ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ου</w:t>
        </w:r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κορωνοϊ</w:t>
        </w:r>
        <w:r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ού</w:t>
        </w:r>
        <w:r w:rsidR="003B2E02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SARS-CoV-2;</w:t>
        </w:r>
        <w:r w:rsidR="00274E17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</w:t>
        </w:r>
        <w:r w:rsidR="0003774C" w:rsidRPr="005C350F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…………………………………….….5</w:t>
        </w:r>
      </w:hyperlink>
      <w:r w:rsidR="00274E17" w:rsidRPr="005C350F">
        <w:rPr>
          <w:rFonts w:ascii="Times" w:eastAsia="Times New Roman" w:hAnsi="Times" w:cs="Times"/>
          <w:sz w:val="20"/>
          <w:szCs w:val="20"/>
          <w:lang w:eastAsia="el-GR"/>
        </w:rPr>
        <w:t xml:space="preserve"> </w:t>
      </w:r>
    </w:p>
    <w:p w:rsidR="003B2E02" w:rsidRPr="00B57823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Πώς_μεταδίδεται_ο_κορωνοϊός_SARS" w:history="1">
        <w:r w:rsidR="003B2E02"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Πώς μεταδίδετ</w:t>
        </w:r>
        <w:r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αι ο κορωνοϊός </w:t>
        </w:r>
        <w:r w:rsidR="003B2E02"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SARS-CoV-2;</w:t>
        </w:r>
        <w:r w:rsidR="00274E17"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</w:t>
        </w:r>
        <w:r w:rsidR="0003774C"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274E17"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="0003774C" w:rsidRPr="00B57823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.5</w:t>
        </w:r>
      </w:hyperlink>
    </w:p>
    <w:p w:rsidR="003B2E02" w:rsidRPr="00DD6B15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Πώς_ΔΕΝ_μεταδίδεται_ο_κορωνοϊός_SARS" w:history="1">
        <w:r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Πώς δεν μεταδίδεται </w:t>
        </w:r>
        <w:r w:rsidR="003B2E02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ο </w:t>
        </w:r>
        <w:r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κορωνοϊός</w:t>
        </w:r>
        <w:r w:rsidR="003B2E02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SARS-CoV-2; </w:t>
        </w:r>
        <w:r w:rsidR="0003774C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</w:t>
        </w:r>
        <w:r w:rsidR="00274E17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</w:t>
        </w:r>
        <w:r w:rsidR="0003774C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6</w:t>
        </w:r>
      </w:hyperlink>
      <w:r w:rsidR="00274E17" w:rsidRPr="00DD6B15">
        <w:rPr>
          <w:rFonts w:ascii="Times" w:eastAsia="Times New Roman" w:hAnsi="Times" w:cs="Times"/>
          <w:sz w:val="20"/>
          <w:szCs w:val="20"/>
          <w:lang w:eastAsia="el-GR"/>
        </w:rPr>
        <w:t xml:space="preserve"> </w:t>
      </w:r>
    </w:p>
    <w:p w:rsidR="003B2E02" w:rsidRPr="00DD6B15" w:rsidRDefault="00274E17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 w:rsidRPr="00DD6B15">
        <w:br/>
      </w:r>
      <w:hyperlink w:anchor="SARS_Οξεία_Αναπνευστικ" w:history="1">
        <w:r w:rsidR="00AE5ACB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SARS-CoV-2 Οξεία Αναπνευστική Νόσος - Κ</w:t>
        </w:r>
        <w:r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λινικές πληροφορίες……………</w:t>
        </w:r>
        <w:r w:rsidR="0003774C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………….</w:t>
        </w:r>
        <w:r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</w:t>
        </w:r>
        <w:r w:rsidR="0003774C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6</w:t>
        </w:r>
      </w:hyperlink>
      <w:r w:rsidRPr="00DD6B15">
        <w:rPr>
          <w:rFonts w:ascii="Times" w:eastAsia="Times New Roman" w:hAnsi="Times" w:cs="Times"/>
          <w:sz w:val="20"/>
          <w:szCs w:val="20"/>
          <w:lang w:eastAsia="el-GR"/>
        </w:rPr>
        <w:t xml:space="preserve"> </w:t>
      </w:r>
    </w:p>
    <w:p w:rsidR="003B2E02" w:rsidRPr="00DD6B15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</w:t>
      </w:r>
      <w:r w:rsidR="00274E17" w:rsidRPr="00DD6B15">
        <w:t xml:space="preserve">  </w:t>
      </w:r>
      <w:hyperlink w:anchor="Εμφάνιση" w:history="1">
        <w:r w:rsidR="002A1A98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Εμφάνιση</w:t>
        </w:r>
        <w:r w:rsidR="00274E17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</w:t>
        </w:r>
        <w:r w:rsidR="0003774C" w:rsidRPr="00DD6B1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………………...6</w:t>
        </w:r>
      </w:hyperlink>
    </w:p>
    <w:p w:rsidR="003B2E02" w:rsidRPr="00B64355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Συμπτώματα" w:history="1">
        <w:r w:rsidR="003B2E02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Συμπτώματα</w:t>
        </w:r>
        <w:r w:rsidR="00274E17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…………………..6</w:t>
        </w:r>
      </w:hyperlink>
    </w:p>
    <w:p w:rsidR="003B2E02" w:rsidRPr="00B64355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Θεραπευτική_αγωγή" w:history="1">
        <w:r w:rsidR="003B2E02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Θεραπευτική αγωγή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……………………………………………………..………………….…7</w:t>
        </w:r>
      </w:hyperlink>
    </w:p>
    <w:p w:rsidR="003B2E02" w:rsidRPr="00B64355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Εξασφάλιση_αποθέματος_βασικών_φαρμάκων" w:history="1">
        <w:r w:rsidR="003B2E02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Εξασφάλιση αποθέματος βασικών φαρμάκων, εξοπλισμού και εγκαταστάσεων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</w:t>
        </w:r>
        <w:r w:rsidR="00274E17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7</w:t>
        </w:r>
      </w:hyperlink>
    </w:p>
    <w:p w:rsidR="003B2E02" w:rsidRPr="00B64355" w:rsidRDefault="00AE5ACB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274E17" w:rsidRPr="00274E17">
        <w:br/>
        <w:t xml:space="preserve">             </w:t>
      </w:r>
      <w:r>
        <w:t xml:space="preserve"> </w:t>
      </w:r>
      <w:hyperlink w:anchor="Πρόληψη" w:history="1">
        <w:r w:rsidR="003B2E02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Πρόληψη</w:t>
        </w:r>
        <w:r w:rsidR="00274E17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……………………………………………………………………………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…………7</w:t>
        </w:r>
      </w:hyperlink>
    </w:p>
    <w:p w:rsidR="003B2E02" w:rsidRPr="00AE5ACB" w:rsidRDefault="00274E17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 w:rsidRPr="00274E17">
        <w:br/>
      </w:r>
      <w:hyperlink w:anchor="Δραστηριότητες_που_έχουν_να_κάνουν_με_το" w:history="1">
        <w:r w:rsidR="001D0045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Δραστηριότ</w:t>
        </w:r>
        <w:r w:rsidR="004B42D1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ητες που έ</w:t>
        </w:r>
        <w:r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χουν να κάνουν με τ</w:t>
        </w:r>
        <w:r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val="en-US" w:eastAsia="el-GR"/>
          </w:rPr>
          <w:t>o</w:t>
        </w:r>
        <w:r w:rsidR="004B42D1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Φ</w:t>
        </w:r>
        <w:r w:rsidR="00E7210F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αρμακείο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…………………………………………....…8</w:t>
        </w:r>
      </w:hyperlink>
      <w:r w:rsidR="0003774C" w:rsidRPr="0003774C">
        <w:rPr>
          <w:rFonts w:ascii="Times" w:eastAsia="Times New Roman" w:hAnsi="Times" w:cs="Times"/>
          <w:sz w:val="20"/>
          <w:szCs w:val="20"/>
          <w:lang w:eastAsia="el-GR"/>
        </w:rPr>
        <w:br/>
      </w:r>
      <w:r w:rsidR="001D0045">
        <w:t xml:space="preserve">             </w:t>
      </w:r>
      <w:r w:rsidRPr="00274E17">
        <w:br/>
        <w:t xml:space="preserve">              </w:t>
      </w:r>
      <w:hyperlink w:anchor="Προληπτικά_μέτρα" w:history="1">
        <w:r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Προληπτικά μέτρα……………………………………………………………………………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.8</w:t>
        </w:r>
      </w:hyperlink>
      <w:r w:rsidRPr="00AE5ACB">
        <w:rPr>
          <w:rFonts w:ascii="Times" w:eastAsia="Times New Roman" w:hAnsi="Times" w:cs="Times"/>
          <w:sz w:val="20"/>
          <w:szCs w:val="20"/>
          <w:lang w:eastAsia="el-GR"/>
        </w:rPr>
        <w:t xml:space="preserve"> </w:t>
      </w:r>
    </w:p>
    <w:p w:rsidR="003B2E02" w:rsidRPr="00B64355" w:rsidRDefault="001D0045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274E17" w:rsidRPr="00274E17">
        <w:br/>
        <w:t xml:space="preserve">             </w:t>
      </w:r>
      <w:r>
        <w:t xml:space="preserve"> </w:t>
      </w:r>
      <w:hyperlink w:anchor="Συστάσεις_για_εξωτερική_περίθαλψη" w:history="1">
        <w:r w:rsidR="003B2E02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Σ</w:t>
        </w:r>
        <w:r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υστάσεις</w:t>
        </w:r>
        <w:r w:rsidR="003B2E02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για εξωτερική περίθαλψη</w:t>
        </w:r>
        <w:r w:rsidR="00274E17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</w:t>
        </w:r>
        <w:r w:rsidR="0003774C" w:rsidRPr="00B64355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…….…..10</w:t>
        </w:r>
      </w:hyperlink>
    </w:p>
    <w:p w:rsidR="003B2E02" w:rsidRPr="00F60A46" w:rsidRDefault="00274E17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Pr="00274E17">
        <w:t xml:space="preserve"> </w:t>
      </w:r>
      <w:r w:rsidRPr="00274E17">
        <w:br/>
        <w:t xml:space="preserve">              </w:t>
      </w:r>
      <w:hyperlink w:anchor="Διαλογή" w:history="1">
        <w:r w:rsidR="001D0045" w:rsidRPr="00F60A46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Διαλογή</w:t>
        </w:r>
        <w:r w:rsidR="0003774C" w:rsidRPr="00F60A46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…………………………………………………………………………………..</w:t>
        </w:r>
        <w:r w:rsidRPr="00F60A46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…..</w:t>
        </w:r>
        <w:r w:rsidR="0003774C" w:rsidRPr="00F60A46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11</w:t>
        </w:r>
      </w:hyperlink>
    </w:p>
    <w:p w:rsidR="003B2E02" w:rsidRPr="0088543C" w:rsidRDefault="001D0045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274E17" w:rsidRPr="00274E17">
        <w:br/>
        <w:t xml:space="preserve">             </w:t>
      </w:r>
      <w:r w:rsidRPr="0088543C">
        <w:t xml:space="preserve"> </w:t>
      </w:r>
      <w:hyperlink w:anchor="Παραπομπή_και_απομόνωση" w:history="1">
        <w:r w:rsidR="00274E17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Παραπομπή και απομόνωση</w:t>
        </w:r>
        <w:r w:rsidR="0003774C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………………………………………………...…………….</w:t>
        </w:r>
        <w:r w:rsidR="00274E17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11</w:t>
        </w:r>
      </w:hyperlink>
    </w:p>
    <w:p w:rsidR="003B2E02" w:rsidRPr="0088543C" w:rsidRDefault="001D0045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274E17" w:rsidRPr="00274E17">
        <w:br/>
        <w:t xml:space="preserve">              </w:t>
      </w:r>
      <w:hyperlink w:anchor="Αρχική_φροντίδα_για_ασθενείς_με_εικαζόμε" w:history="1">
        <w:r w:rsidR="003B2E02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Αρχική φροντίδα για ασθενείς με εικαζόμενη λοίμωξη S</w:t>
        </w:r>
        <w:r w:rsidR="00274E17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ARS-CoV-2 που παρουσιάζουν ήπια</w:t>
        </w:r>
        <w:r w:rsidR="00274E17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br/>
          <w:t xml:space="preserve">              συμπτώματα</w:t>
        </w:r>
        <w:r w:rsidR="0003774C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………………………………………………………………………………</w:t>
        </w:r>
        <w:r w:rsidR="00274E17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</w:t>
        </w:r>
        <w:r w:rsidR="0003774C" w:rsidRPr="0088543C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12</w:t>
        </w:r>
      </w:hyperlink>
    </w:p>
    <w:p w:rsidR="003B2E02" w:rsidRPr="00AC097A" w:rsidRDefault="00B30563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lastRenderedPageBreak/>
        <w:t xml:space="preserve">              </w:t>
      </w:r>
      <w:r w:rsidR="00274E17" w:rsidRPr="00274E17">
        <w:br/>
        <w:t xml:space="preserve">              </w:t>
      </w:r>
      <w:hyperlink w:anchor="Το_Φαρμακείο_ως_πηγή_πληροφοριών" w:history="1">
        <w:r w:rsidRPr="00AC097A">
          <w:rPr>
            <w:rStyle w:val="-"/>
            <w:color w:val="auto"/>
            <w:u w:val="none"/>
          </w:rPr>
          <w:t>Το</w:t>
        </w:r>
        <w:r w:rsidR="004B42D1" w:rsidRPr="00AC097A">
          <w:rPr>
            <w:rStyle w:val="-"/>
            <w:color w:val="auto"/>
            <w:u w:val="none"/>
          </w:rPr>
          <w:t xml:space="preserve"> 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Φ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αρμακείο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ως πηγή πληροφοριών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…….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12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274E17" w:rsidRPr="00274E17">
        <w:br/>
        <w:t xml:space="preserve">              </w:t>
      </w:r>
      <w:hyperlink w:anchor="Εργαστηριακές_δοκιμές_για_τον_SARS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Εργαστηριακές δοκιμές για </w:t>
        </w:r>
        <w:r w:rsidR="00431D34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τον 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SARS-CoV-2 σε 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υποψίες ανθρώπινων περιστατικών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13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 </w:t>
      </w:r>
      <w:r w:rsidR="00274E17" w:rsidRPr="00274E17">
        <w:br/>
        <w:t xml:space="preserve">              </w:t>
      </w:r>
      <w:hyperlink w:anchor="Έλεγχος_μόλυνσης_πλύσιμο_χεριών" w:history="1"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Έλεγχος μόλυνσης: πλύσιμο χεριών και τρίψιμο χεριών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………………………….…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…….13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 </w:t>
      </w:r>
      <w:r w:rsidR="00274E17" w:rsidRPr="00274E17">
        <w:br/>
        <w:t xml:space="preserve">              </w:t>
      </w:r>
      <w:hyperlink w:anchor="Πώς_να_προετοιμάσετε_τα_χειροποίητα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Πώς να προετοιμάσετε τα</w:t>
        </w:r>
        <w:r w:rsidR="00B85194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χειροποίητα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σκευάσματα με βάση το αλκοόλ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13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C75AE2">
        <w:t xml:space="preserve"> </w:t>
      </w:r>
      <w:r w:rsidR="00C75AE2">
        <w:br/>
        <w:t xml:space="preserve">              </w:t>
      </w:r>
      <w:hyperlink w:anchor="Διαχείριση_καθαρισμού_και_απολύμανσης" w:history="1"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Διαχείριση καθαρισμού και 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απολύμανσης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……………..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………………...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</w:t>
        </w:r>
        <w:r w:rsidR="00274E17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0377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13</w:t>
        </w:r>
      </w:hyperlink>
    </w:p>
    <w:p w:rsidR="003B2E02" w:rsidRPr="00AC097A" w:rsidRDefault="00C75AE2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>
        <w:br/>
        <w:t xml:space="preserve">              </w:t>
      </w:r>
      <w:hyperlink w:anchor="Έλεγχος_μόλυνσης_άλλες_προφυλάξεις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Έλεγ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χος μόλυνσης: άλλες π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ροφυλάξεις………………………………………………………14</w:t>
        </w:r>
      </w:hyperlink>
    </w:p>
    <w:p w:rsidR="00C75AE2" w:rsidRDefault="004B42D1" w:rsidP="003B2E02">
      <w:pPr>
        <w:spacing w:after="0" w:line="240" w:lineRule="auto"/>
      </w:pPr>
      <w:r>
        <w:t xml:space="preserve">              </w:t>
      </w:r>
    </w:p>
    <w:p w:rsidR="003B2E02" w:rsidRPr="00AC097A" w:rsidRDefault="00C75AE2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hyperlink w:anchor="Ανακούφιση_από_ανησυχίες_ταξίδια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Ανακούφιση από ανησυχίες: ταξίδια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…………………………………………………….……14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 </w:t>
      </w:r>
      <w:r w:rsidR="00C75AE2">
        <w:br/>
        <w:t xml:space="preserve">             </w:t>
      </w:r>
      <w:hyperlink w:anchor="Το_προσωπικό_του_φαρμακείου" w:history="1">
        <w:r w:rsidR="00D92ED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Το προσωπικό του Φαρμακείου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14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C75AE2">
        <w:br/>
        <w:t xml:space="preserve">            </w:t>
      </w:r>
      <w:r w:rsidR="00C75AE2" w:rsidRPr="00AC097A">
        <w:t xml:space="preserve"> </w:t>
      </w:r>
      <w:hyperlink w:anchor="Απαντήσεις_σε_συχνές_ερωτήσεις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Απαντήσεις σε συχνές ερωτήσεις από το κοινό και τους ασθενείς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…………………………...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14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C75AE2">
        <w:br/>
        <w:t xml:space="preserve">            </w:t>
      </w:r>
      <w:r w:rsidR="00C75AE2" w:rsidRPr="00AC097A">
        <w:t xml:space="preserve"> </w:t>
      </w:r>
      <w:hyperlink w:anchor="Κατάρριψη_μύθων" w:history="1"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Κατάρριψη μύθων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…..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18</w:t>
        </w:r>
      </w:hyperlink>
    </w:p>
    <w:p w:rsidR="003B2E02" w:rsidRPr="009D3105" w:rsidRDefault="00C75AE2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 w:rsidRPr="00AC097A">
        <w:br/>
      </w:r>
      <w:hyperlink w:anchor="Πρόσθετες_πηγές_και_πληροφορίες" w:history="1">
        <w:r w:rsidR="004B42D1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Πρόσθετες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</w:t>
        </w:r>
        <w:r w:rsidR="004B42D1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πηγές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και πληροφορίες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…………………………………………………………...….....…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19</w:t>
        </w:r>
      </w:hyperlink>
      <w:r w:rsidR="004B42D1">
        <w:rPr>
          <w:rFonts w:ascii="Times" w:eastAsia="Times New Roman" w:hAnsi="Times" w:cs="Times"/>
          <w:sz w:val="20"/>
          <w:szCs w:val="20"/>
          <w:lang w:eastAsia="el-GR"/>
        </w:rPr>
        <w:br/>
      </w:r>
      <w:r>
        <w:br/>
      </w:r>
      <w:hyperlink w:anchor="Βιβλιογραφία" w:history="1"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Βιβλιογραφία……………………………………………………………………………………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…......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19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t xml:space="preserve">             </w:t>
      </w:r>
      <w:r w:rsidR="00C75AE2">
        <w:br/>
        <w:t xml:space="preserve">            </w:t>
      </w:r>
      <w:r w:rsidR="00C75AE2" w:rsidRPr="00AC097A">
        <w:t xml:space="preserve"> </w:t>
      </w:r>
      <w:hyperlink w:anchor="Άλλες_πηγές_και_πληροφορίες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Άλλ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ες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πηγές 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και πληροφορίες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……………………………………….…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..21</w:t>
        </w:r>
      </w:hyperlink>
    </w:p>
    <w:p w:rsidR="003B2E02" w:rsidRPr="00AC097A" w:rsidRDefault="00C75AE2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br/>
      </w:r>
      <w:hyperlink w:anchor="Εγκυρότητα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Εγκυρότητα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………………………………………………………………….....…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.....24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br/>
      </w:r>
      <w:hyperlink w:anchor="ΠΑΡΑΡΤΗΜΑ_1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ΠΑΡΑΡΤΗΜΑ 1: Κατάλογος βασικών φαρμάκων για τη θε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ραπεία λοιμώξεων του SARS-CoV-2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…25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br/>
      </w:r>
      <w:hyperlink w:anchor="ΠΑΡΑΡΤΗΜΑ_2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ΠΑΡΑΡΤΗΜΑ 2: Κατάλογος βασικών εγκαταστάσεων, εξοπλισμού και εξοπλισμού ατομικής προστασίας 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από λοιμώξεις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του SARS-CoV-2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………………………………………26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br/>
      </w:r>
      <w:hyperlink w:anchor="ΠΑΡΑΡΤΗΜΑ_3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ΠΑΡΑΡΤΗΜΑ 3: Το δέντρο απόφασης για τις συμβο</w:t>
        </w:r>
        <w:r w:rsidR="00E7210F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υλές των κοινοτικών φαρμακ</w:t>
        </w:r>
        <w:r w:rsidR="001D1001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οποιών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.27</w:t>
        </w:r>
      </w:hyperlink>
    </w:p>
    <w:p w:rsidR="003B2E02" w:rsidRPr="00AE5ACB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br/>
      </w:r>
      <w:hyperlink w:anchor="ΠΑΡΑΡΤΗΜΑ_4" w:history="1"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ΠΑΡΑΡΤΗΜΑ 4: Οδηγός του Παγκόσμιου Οργανισμού Υγείας 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για την τοπική παραγωγή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br/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σκευασμάτων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……………………………………………………………………………………....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...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28</w:t>
        </w:r>
      </w:hyperlink>
      <w:r w:rsidR="00C75AE2">
        <w:rPr>
          <w:rFonts w:ascii="Times" w:eastAsia="Times New Roman" w:hAnsi="Times" w:cs="Times"/>
          <w:sz w:val="20"/>
          <w:szCs w:val="20"/>
          <w:lang w:eastAsia="el-GR"/>
        </w:rPr>
        <w:br/>
      </w:r>
      <w:r>
        <w:br/>
      </w:r>
      <w:hyperlink w:anchor="ΠΑΡΑΡΤΗΜΑ_5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ΠΑΡΑΡΤΗΜΑ 5: Κατάλογος απολυμαντικών για</w:t>
        </w:r>
        <w:r w:rsidR="00E97AA4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συνήθη</w:t>
        </w:r>
        <w:r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 xml:space="preserve"> </w:t>
        </w:r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μολυσμένα αντικείμενα που έχουν μολυνθεί από SARS-CoV-2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</w:t>
        </w:r>
        <w:r w:rsidR="009D3105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…………………………………………………………………………………...33</w:t>
        </w:r>
      </w:hyperlink>
    </w:p>
    <w:p w:rsidR="003B2E02" w:rsidRPr="00AC097A" w:rsidRDefault="004B42D1" w:rsidP="003B2E02">
      <w:pPr>
        <w:spacing w:after="0" w:line="240" w:lineRule="auto"/>
        <w:rPr>
          <w:rFonts w:ascii="Times" w:eastAsia="Times New Roman" w:hAnsi="Times" w:cs="Times"/>
          <w:sz w:val="20"/>
          <w:szCs w:val="20"/>
          <w:lang w:eastAsia="el-GR"/>
        </w:rPr>
      </w:pPr>
      <w:r>
        <w:br/>
      </w:r>
      <w:hyperlink w:anchor="Ευχαριστίες" w:history="1">
        <w:r w:rsidR="003B2E0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Ευχαριστίες</w:t>
        </w:r>
        <w:r w:rsidR="00C75AE2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</w:t>
        </w:r>
        <w:r w:rsidR="0042154C" w:rsidRPr="00AC097A">
          <w:rPr>
            <w:rStyle w:val="-"/>
            <w:rFonts w:ascii="Times" w:eastAsia="Times New Roman" w:hAnsi="Times" w:cs="Times"/>
            <w:color w:val="auto"/>
            <w:sz w:val="20"/>
            <w:szCs w:val="20"/>
            <w:u w:val="none"/>
            <w:lang w:eastAsia="el-GR"/>
          </w:rPr>
          <w:t>……………………………………………………………………………….34</w:t>
        </w:r>
      </w:hyperlink>
    </w:p>
    <w:p w:rsidR="003B2E02" w:rsidRPr="004F2396" w:rsidRDefault="00C75AE2" w:rsidP="009654E7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br/>
      </w:r>
      <w:r w:rsidR="004B42D1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0" w:name="Σκοπός_του_παρόντος_εγγράφου"/>
      <w:r w:rsidR="009654E7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lastRenderedPageBreak/>
        <w:t>Σκοπός του παρόντος εγγράφου</w:t>
      </w:r>
      <w:bookmarkEnd w:id="0"/>
      <w:r w:rsidR="009654E7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παρέχε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σχετικές πληροφορίες και κατευθυντήριε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γραμμές σχετικά με την έξαρση του κορωνοϊού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- και ειδικότερα το νέο 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κορωνοϊό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SARS-CoV-2 - για τους φαρμακοποιούς και το 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εργατικό δυναμικό του φαρμακείου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τόσο σε περιβάλλον πρωτοβάθμιας περίθαλψης (δηλ. κοινοτικά φαρμακεία και πρωτοβάθμι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ες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εγκαταστάσεις υγειονομικής περίθαλψης)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όσο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σε νοσοκομειακές εγκαταστάσεις, καθώς και για τους φαρμακοποιούς που εργάζονται ως κλινικοί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βιολόγο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στα ιατρικά εργαστήρια ανάλυσης και προσφέρουν ένα σύνολο αναφορών που μπορεί να είναι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χρήσιμες 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περισσότερες</w:t>
      </w:r>
      <w:r w:rsidR="004F2396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πληροφορίες.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Οι λοιμώξεις από τον κορωνοϊό μπορούν να αποφευχθούν 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 έξαρση να σταματήσει μέσω της ενεργούς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συμμετοχή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υπευθύνων για τη λήψη αποφάσεων, των επαγγελματιών του τομέα της υγείας, των μέσων μαζικής ενημέρωσης και 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της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κοινότητα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όπως αποδείχθηκε σε προηγούμενες 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εξάρσεις κορωνο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ϊού 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2003 με το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 </w:t>
      </w:r>
      <w:r w:rsidR="00883D4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</w:t>
      </w:r>
      <w:proofErr w:type="spellStart"/>
      <w:r w:rsidR="00883D4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="00883D4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</w:t>
      </w:r>
      <w:proofErr w:type="spellStart"/>
      <w:r w:rsidR="00883D4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κορω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ϊό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σοβαρού οξέος αναπνευστικού συνδρόμου) ή το 2012 με το MERS-</w:t>
      </w:r>
      <w:proofErr w:type="spellStart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</w:t>
      </w:r>
      <w:proofErr w:type="spellStart"/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ορων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ϊό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αναπνευστικού συνδρόμου στη Μέση Ανατολή). Στόχος του παρόντος εγγράφου είναι να βοηθήσει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τους φαρμακοποιούς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το εργατικ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δυναμικ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των φαρμακείων 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πρόληψη της εξάπλωσης της ασθένειας</w:t>
      </w:r>
      <w:r w:rsidR="009654E7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συμβάλλοντας στην αποτελεσματική διαχείριση του συστήματος υγείας.</w:t>
      </w:r>
    </w:p>
    <w:p w:rsidR="004F2396" w:rsidRDefault="004F2396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4F2396" w:rsidRDefault="009654E7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1" w:name="Ευθύνες_και_ρόλος_του_κοινοτικού_φαρμακε"/>
      <w:r w:rsidR="00FD7399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Ευθύνες</w:t>
      </w:r>
      <w:r w:rsidR="003B2E02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και ρόλο</w:t>
      </w:r>
      <w:r w:rsidR="00FD7399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ς του κοινοτικού φαρμακείου</w:t>
      </w:r>
      <w:bookmarkEnd w:id="1"/>
    </w:p>
    <w:p w:rsidR="003B2E02" w:rsidRPr="004F2396" w:rsidRDefault="00FD7399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κοινοτικά φαρμακεία στις χώρες που πλήττονται από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 έξαρση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αλλά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σε αυτές που δεν έχουν επηρεαστεί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είναι συχνά το πρώτο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σημείο επαφής με το σύστημα υγείας για άτομα με προβλήματα υγείας ή απλά 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άτομα που χρειάζονται  πληροφόρηση και αξιόπιστες συμβουλές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4F2396" w:rsidRDefault="001A5469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κοινοτικοί φαρμακοποιοί έχουν την ευθύνη:</w:t>
      </w:r>
    </w:p>
    <w:p w:rsidR="003B2E02" w:rsidRPr="004F2396" w:rsidRDefault="001A5469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Αποθήκευσης των κατάλληλων αποθεμάτων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φαρμακευτικών προϊόντων (φάρμακα, μάσκες κλπ.)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την κάλυψη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ζήτηση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Ενημέρωσης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εκπαίδευση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κοινού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Συμβουλευτική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Παραπομπή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Προώθηση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πρόληψης των ασθενειών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Προώθηση</w:t>
      </w:r>
      <w:r w:rsidR="001A5469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ελέγχου των λοιμώξεων</w:t>
      </w:r>
    </w:p>
    <w:p w:rsidR="004F2396" w:rsidRDefault="004F2396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4F2396" w:rsidRDefault="001A5469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" w:name="Ευθύνες_και_ρόλος_του_νοσοκομειακού_φαρμ"/>
      <w:r w:rsidR="00BE0674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Ευθύνες</w:t>
      </w:r>
      <w:r w:rsidR="003B2E02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και ρόλος</w:t>
      </w:r>
      <w:r w:rsidRPr="004F2396">
        <w:rPr>
          <w:rFonts w:ascii="Times" w:eastAsia="Times New Roman" w:hAnsi="Times" w:cs="Times"/>
          <w:color w:val="365F91"/>
          <w:sz w:val="28"/>
          <w:szCs w:val="28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του νοσοκομειακού φαρμακείου</w:t>
      </w:r>
      <w:bookmarkEnd w:id="2"/>
    </w:p>
    <w:p w:rsidR="003B2E02" w:rsidRPr="004F2396" w:rsidRDefault="001A5469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8"/>
          <w:szCs w:val="28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νοσοκομειακά φαρμακεία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στις χώρες που πλήττονται από την έξαρση αλλά και σε αυτές που δεν έχουν επηρεαστεί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διαδραματίζουν σημαντικό ρόλο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στην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:</w:t>
      </w:r>
    </w:p>
    <w:p w:rsidR="003B2E02" w:rsidRPr="004F2396" w:rsidRDefault="000A3468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Α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ποθήκευση κατάλληλων αποθεμάτων σχετικών φαρμάκων και άλλων ιατρικών προϊόντων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συσκευ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ών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την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κάλυψη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 ζήτησης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Συνεργασία με άλλους επαγγελματίες του τομέα της υγειονομικής περίθαλψης για την παροχή φροντίδας και υποστήριξη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Πρόληψη εντός του νοσοκομείου και 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στον έλεγχο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 μόλυνσης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• Ενημέρωση και παροχή συμβουλών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333333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333333"/>
          <w:sz w:val="24"/>
          <w:szCs w:val="24"/>
          <w:lang w:eastAsia="el-GR"/>
        </w:rPr>
        <w:t>• 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Εξασφάλιση της υπεύθυνης χρήσης των παρεχόμενων φαρμακευτικών προϊόντων. 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</w:t>
      </w:r>
      <w:r w:rsidR="004F2396">
        <w:rPr>
          <w:rFonts w:ascii="Times" w:eastAsia="Times New Roman" w:hAnsi="Times" w:cs="Times"/>
          <w:color w:val="333333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παράδειγμα, εξασφαλίζοντας ότι οι επαγγελματίες της υγειονομικής περίθαλψης </w:t>
      </w:r>
      <w:r w:rsidRPr="004F2396">
        <w:rPr>
          <w:rFonts w:ascii="Times" w:eastAsia="Times New Roman" w:hAnsi="Times" w:cs="Times"/>
          <w:color w:val="333333"/>
          <w:sz w:val="24"/>
          <w:szCs w:val="24"/>
          <w:lang w:eastAsia="el-GR"/>
        </w:rPr>
        <w:t xml:space="preserve">φορούν με συνέπεια τις μάσκες </w:t>
      </w:r>
      <w:r w:rsidR="000A3468" w:rsidRPr="004F2396">
        <w:rPr>
          <w:rFonts w:ascii="Times" w:eastAsia="Times New Roman" w:hAnsi="Times" w:cs="Times"/>
          <w:color w:val="333333"/>
          <w:sz w:val="24"/>
          <w:szCs w:val="24"/>
          <w:lang w:eastAsia="el-GR"/>
        </w:rPr>
        <w:t>τους</w:t>
      </w:r>
      <w:r w:rsidR="000A34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333333"/>
          <w:sz w:val="24"/>
          <w:szCs w:val="24"/>
          <w:lang w:eastAsia="el-GR"/>
        </w:rPr>
        <w:t>σωστά.</w:t>
      </w:r>
      <w:r w:rsidR="004F2396">
        <w:rPr>
          <w:rFonts w:ascii="Times" w:eastAsia="Times New Roman" w:hAnsi="Times" w:cs="Times"/>
          <w:color w:val="333333"/>
          <w:sz w:val="24"/>
          <w:szCs w:val="24"/>
          <w:lang w:eastAsia="el-GR"/>
        </w:rPr>
        <w:t>)</w:t>
      </w:r>
    </w:p>
    <w:p w:rsidR="004F2396" w:rsidRDefault="004F2396" w:rsidP="004F239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</w:pPr>
    </w:p>
    <w:p w:rsidR="004F2396" w:rsidRDefault="004F2396" w:rsidP="004F239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</w:pPr>
    </w:p>
    <w:p w:rsidR="003B2E02" w:rsidRDefault="000A3468" w:rsidP="004F2396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el-GR"/>
        </w:rPr>
      </w:pPr>
      <w:r w:rsidRPr="004F239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bookmarkStart w:id="3" w:name="Έξαρση_κορωνοϊού"/>
      <w:r w:rsidR="004F2396" w:rsidRPr="004F239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Έξαρση</w:t>
      </w:r>
      <w:r w:rsidR="003B2E02" w:rsidRPr="004F239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 κορων</w:t>
      </w:r>
      <w:r w:rsidR="00314668" w:rsidRPr="004F239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ο</w:t>
      </w:r>
      <w:r w:rsidR="003B2E02" w:rsidRPr="004F239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ϊού</w:t>
      </w:r>
      <w:bookmarkEnd w:id="3"/>
      <w:r w:rsidRPr="004F239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br/>
      </w:r>
    </w:p>
    <w:p w:rsidR="004F2396" w:rsidRPr="004F2396" w:rsidRDefault="004F2396" w:rsidP="004F2396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el-GR"/>
        </w:rPr>
      </w:pPr>
    </w:p>
    <w:p w:rsidR="003B2E02" w:rsidRPr="004F2396" w:rsidRDefault="003B2E02" w:rsidP="004F2396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bookmarkStart w:id="4" w:name="Τι_είναι_ένας_κορωνοϊός"/>
      <w:r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Τι είναι ένας κορων</w:t>
      </w:r>
      <w:r w:rsidR="00314668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ο</w:t>
      </w:r>
      <w:r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ϊός;</w:t>
      </w:r>
      <w:bookmarkEnd w:id="4"/>
      <w:r w:rsidR="00314668" w:rsidRPr="004F239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  <w:r w:rsidRPr="003B2E02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t> </w:t>
      </w:r>
      <w:r w:rsidR="004C507B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 </w:t>
      </w:r>
      <w:proofErr w:type="spellStart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κορων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</w:t>
      </w:r>
      <w:proofErr w:type="spellStart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CoVs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) είναι μια μεγάλη οικογένεια ιών που προκαλούν ασθένειες που κυμαίνονται από το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κοινό κρυολόγημα μέχρι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πιο σοβαρές ασθένειες όπως το </w:t>
      </w:r>
      <w:hyperlink r:id="rId7" w:history="1">
        <w:r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Αναπνευστικό Σύνδρομο της Μέσης Ανατολής (MERS-</w:t>
        </w:r>
        <w:proofErr w:type="spellStart"/>
        <w:r w:rsidR="00EC152F"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Co</w:t>
        </w:r>
        <w:proofErr w:type="spellEnd"/>
        <w:r w:rsidR="00EC152F"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V)</w:t>
        </w:r>
      </w:hyperlink>
      <w:r w:rsidR="004C507B" w:rsidRPr="004F2396">
        <w:rPr>
          <w:rFonts w:ascii="Times" w:eastAsia="Times New Roman" w:hAnsi="Times" w:cs="Times"/>
          <w:color w:val="0000FF"/>
          <w:sz w:val="24"/>
          <w:szCs w:val="24"/>
          <w:u w:val="single"/>
          <w:lang w:eastAsia="el-GR"/>
        </w:rPr>
        <w:t xml:space="preserve"> </w:t>
      </w:r>
      <w:r w:rsidR="00EC152F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το </w:t>
      </w:r>
      <w:hyperlink r:id="rId8" w:history="1">
        <w:r w:rsidR="00314668"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Σοβαρό Οξύ Α</w:t>
        </w:r>
        <w:r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ν</w:t>
        </w:r>
        <w:r w:rsidR="00314668"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απνευστικό Σ</w:t>
        </w:r>
        <w:r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ύνδρομο (SARS-</w:t>
        </w:r>
        <w:proofErr w:type="spellStart"/>
        <w:r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Co</w:t>
        </w:r>
        <w:proofErr w:type="spellEnd"/>
        <w:r w:rsidRPr="004F239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V) </w:t>
        </w:r>
      </w:hyperlink>
      <w:r w:rsidRPr="004F2396">
        <w:rPr>
          <w:rFonts w:ascii="Times" w:eastAsia="Times New Roman" w:hAnsi="Times" w:cs="Times"/>
          <w:color w:val="0000FF"/>
          <w:sz w:val="24"/>
          <w:szCs w:val="24"/>
          <w:u w:val="single"/>
          <w:lang w:eastAsia="el-GR"/>
        </w:rPr>
        <w:t>.</w:t>
      </w:r>
      <w:hyperlink r:id="rId9" w:history="1">
        <w:r w:rsidR="004C507B"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Ο</w:t>
        </w:r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 xml:space="preserve"> νέος </w:t>
        </w:r>
        <w:proofErr w:type="spellStart"/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κορ</w:t>
        </w:r>
        <w:r w:rsidR="00314668"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ω</w:t>
        </w:r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ν</w:t>
        </w:r>
        <w:r w:rsidR="00314668"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ο</w:t>
        </w:r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ϊός</w:t>
        </w:r>
        <w:proofErr w:type="spellEnd"/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 xml:space="preserve"> (</w:t>
        </w:r>
        <w:proofErr w:type="spellStart"/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nCoV</w:t>
        </w:r>
        <w:proofErr w:type="spellEnd"/>
        <w:r w:rsidRPr="004F2396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) </w:t>
        </w:r>
      </w:hyperlink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είναι 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</w:t>
      </w:r>
      <w:r w:rsidR="00314668" w:rsidRPr="004F2396">
        <w:rPr>
          <w:rFonts w:ascii="Times" w:eastAsia="Times New Roman" w:hAnsi="Times" w:cs="Times"/>
          <w:color w:val="365F91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νέο στέλεχος που δεν έχει εντοπιστεί προηγουμένως στον άνθρωπο.</w:t>
      </w:r>
    </w:p>
    <w:p w:rsidR="003B2E02" w:rsidRPr="004F2396" w:rsidRDefault="00314668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κορων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ϊοί είναι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ζωονοσογόνοι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δηλαδή μεταδίδονται μεταξύ ζώων και ανθρώπων.</w:t>
      </w:r>
    </w:p>
    <w:p w:rsidR="003B2E02" w:rsidRPr="004F2396" w:rsidRDefault="003B2E02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Λεπτομερείς έρευνες διαπίστωσαν ότι </w:t>
      </w:r>
      <w:r w:rsidR="004C507B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-</w:t>
      </w:r>
      <w:proofErr w:type="spellStart"/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μεταδόθηκε από γάτες 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C</w:t>
      </w:r>
      <w:proofErr w:type="spellStart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ivet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ανθρώπους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o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MERS-</w:t>
      </w:r>
      <w:proofErr w:type="spellStart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αραβικές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καμήλες σε ανθρώπους. Αρκετοί γνωστοί </w:t>
      </w:r>
      <w:proofErr w:type="spellStart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</w:t>
      </w:r>
      <w:proofErr w:type="spellEnd"/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κυκλοφορούν σε ζώα που δεν έχουν ακόμη </w:t>
      </w:r>
      <w:r w:rsidR="0031466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μεταδοθεί σ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τον άνθρωπο.</w:t>
      </w:r>
    </w:p>
    <w:p w:rsidR="003B2E02" w:rsidRPr="004F2396" w:rsidRDefault="00314668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κορων</w:t>
      </w:r>
      <w:r w:rsidR="00D9062F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είναι μεγάλοι, περ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ιτυλιγμένοι, θετικοί-κλώνοι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RNA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ιοί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Έχουν το μεγαλύτερο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γονιδ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ίωμα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μεταξύ όλων των ιών RNA. Το γονιδίωμα είναι συσκευασμένο μέσα σε ένα ελικοειδές καψίδιο που σχηματίζεται από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 πρωτεΐνη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νουκλεοκαψιδίου και περιβάλλεται περαιτέρω από ένα φάκελο. 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Συνδεδεμένες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 τον</w:t>
      </w:r>
      <w:r w:rsidR="00EA7A5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φάκελο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είναι τουλάχιστον τρεις δομικές πρωτεΐνες: η μεμβρανική πρωτεΐνη και 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πρωτεΐνη του φακέλου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εμπλέκονται στη συναρμολόγηση του ιού, ενώ η πρωτεΐνη 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‘’</w:t>
      </w:r>
      <w:r w:rsidR="003740D8" w:rsidRPr="004F2396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spike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’’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μεσολαβεί στην είσοδο του ιού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στα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κύτταρα 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του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ξενιστή. Μεταξύ των δομικών πρωτεϊνών, </w:t>
      </w:r>
      <w:r w:rsidR="003740D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πρωτεΐνες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‘’</w:t>
      </w:r>
      <w:r w:rsidR="003740D8" w:rsidRPr="004F2396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spikes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’’ σχηματίζουν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μεγάλες προεξοχές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 επιφάνεια του ιού, δίνοντας στους κορωνο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ϊούς την εμφάνιση κορωνών (εξ ου και το όνομά τους, </w:t>
      </w:r>
      <w:r w:rsidR="003B2E02" w:rsidRPr="004F2396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κορώνα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στα Λατινικά σημαίνει στέμμα). Εκτός από τη μεσολάβηση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</w:t>
      </w:r>
      <w:r w:rsidR="003740D8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είσοδο του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ιού, η 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πρωτε</w:t>
      </w:r>
      <w:r w:rsidR="008B379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ΐνη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‘’</w:t>
      </w:r>
      <w:r w:rsidR="003740D8" w:rsidRPr="004F2396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spike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’’ είναι κρίσιμος</w:t>
      </w:r>
      <w:r w:rsid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καθοριστικός παράγοντας </w:t>
      </w:r>
      <w:r w:rsidR="00932C25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 ιικού εύρους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ξενιστή και του τροπισμού των ιστών και </w:t>
      </w:r>
      <w:r w:rsidR="003C4BC4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κύριος επαγωγέας ανοσοαποκρίσεων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ξενιστή</w:t>
      </w:r>
      <w:r w:rsidR="003C4BC4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(Li, 2016)</w:t>
      </w:r>
    </w:p>
    <w:p w:rsidR="003B2E02" w:rsidRPr="004F2396" w:rsidRDefault="003C4BC4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κορ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επηρεάζουν συνήθως τα θηλαστικά και τα πτηνά, προκαλώντας ποικίλες θανατηφόρες ασθένειες. 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Γενικά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οι κορ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προκαλούν εκτεταμέν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ες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αναπνευστικ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γαστρεντερικ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κεντρικ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ού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νευρικ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ού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συστήματος 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ασθένειες σε ανθρώπους και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ζώα, απειλώντας την ανθρώπινη υγεία</w:t>
      </w:r>
      <w:r w:rsidR="0070543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ήπιες ανώτερες έως κατώτερες αναπνευστικές λοιμώξεις</w:t>
      </w:r>
      <w:r w:rsidR="008B379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αλλά και οικονομικές απώλειες,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(Li, 2016)</w:t>
      </w:r>
    </w:p>
    <w:p w:rsidR="003B2E02" w:rsidRPr="004F2396" w:rsidRDefault="00BB1984" w:rsidP="004F239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κορωνο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είνα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 ικανοί να προσαρμοστούν σε νέο περιβάλλον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μέσω μετάλλαξης και 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ανασυνδυασμού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σχετική ευκολία. (Li, 2016) 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. </w:t>
      </w:r>
      <w:r w:rsidR="003B2E02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Ως εκ τούτου, μπορούν να επηρεάσουν νέους ξενιστές και ιστούς.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Default="003B2E02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το λόγο αυτό, αν και σπάνια, ορισμένοι κορ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που συνήθως επηρεάζουν μόνο ορισμέν</w:t>
      </w:r>
      <w:r w:rsidR="0022594C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ζωικά είδη μπορούν να δημιουργήσουν νέα στελέχη που μπορούν να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περάσουν σε ανθρώπους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ξενιστές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στη συνέχεια να μεταδ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οθούν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μεταξύ των ανθρώπων. Δεδομένου ότι οι άνθρωποι δεν είχαν εκτεθεί σε τέτοιους ιούς πριν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δεν μπορούν να προστατευθούν ούτε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υπάρχοντα εμβόλια ούτε από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φυσική ανοσία, αυτές οι μεταλλάξεις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μπορούν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οδηγή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σουν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γρήγορα σε επιδημικές εκρήξεις και, τελικά, σε πανδημίες. Αυτό συ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νέβη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προηγούμενα κρούσματα του SARS και του MERS.</w:t>
      </w:r>
      <w:r w:rsidR="00AB1A01" w:rsidRPr="004F239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BE2867" w:rsidRPr="00BE2867" w:rsidRDefault="00BE2867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el-GR"/>
        </w:rPr>
      </w:pPr>
    </w:p>
    <w:p w:rsidR="003B2E02" w:rsidRPr="00BE2867" w:rsidRDefault="003B2E02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bookmarkStart w:id="5" w:name="Τι_είναι_η_έξαρση_του_κορωνοϊού_SAR"/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Τι είναι </w:t>
      </w:r>
      <w:r w:rsidR="00AB1A01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η έξαρση του κορωνοϊού</w:t>
      </w:r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SARS-CoV-2</w:t>
      </w:r>
      <w:bookmarkEnd w:id="5"/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;</w:t>
      </w:r>
    </w:p>
    <w:p w:rsidR="003B2E02" w:rsidRPr="00BE2867" w:rsidRDefault="00AB1A01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είναι ένα νέο στέλεχος του κορ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ϊού που εντοπίστηκε για πρώτη φορά στην πόλη του 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Wuhan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στην επαρχία 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Hubei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στη Λαϊκή Δημοκρατία της Κίνας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–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μία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πόλη με πληθυσμό 11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εκατομμυρίων ανθρώπων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έξαρση</w:t>
      </w:r>
      <w:r w:rsidR="00AC242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ξεκίνησε ως πνευμονία αγνώ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στου αιτιώδους παράγοντα στο τέλος του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Δεκεμβρίου του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2019.</w:t>
      </w:r>
    </w:p>
    <w:p w:rsidR="003B2E02" w:rsidRPr="00BE2867" w:rsidRDefault="00AB1A01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Στις 30 Ιανουαρίου 2020, </w:t>
      </w:r>
      <w:r w:rsidR="00B8084A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Παγκόσμιος Οργανισμός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Υγεί</w:t>
      </w:r>
      <w:r w:rsidR="00B8084A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ας (Π.Ο.Υ.) 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δήλωσε</w:t>
      </w:r>
      <w:r w:rsidR="00B8084A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έξαρση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ως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Δημόσια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Υγειονομική 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Κατά</w:t>
      </w:r>
      <w:r w:rsidR="00AC242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σταση Έκτατης Ανάγκης Διεθνούς Ε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νδιαφέροντος. 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συνέστησε 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πως η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ενδιάμεση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ονομασία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ασθένειας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προκαλεί την τρέχουσα έξαρση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θα πρέπει να είναι 2019-nCoV οξεία αναπνευστική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νόσος. Στο ακρωνύμιο 2019-nCoV, το "2019" είναι το έτος κατά το οποίο ο ιός εντοπίστηκε για πρώτη φορά, 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"n"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σημαίνει "νέο" και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"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" αντι</w:t>
      </w:r>
      <w:r w:rsidR="005B59A8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στοιχεί στην οικογένεια των κορωνο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ϊών.</w:t>
      </w:r>
    </w:p>
    <w:p w:rsidR="003B2E02" w:rsidRPr="00BE2867" w:rsidRDefault="0000111D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Στις 11 Φεβρουαρίου 2020, ο Π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οριστικά αποφάσισε να ονομάσει τον ιό ως </w:t>
      </w:r>
      <w:r w:rsidR="00203C63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Σοβαρό Οξύ Αναπνευστικό Σ</w:t>
      </w:r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ύνδρομο </w:t>
      </w:r>
      <w:r w:rsidR="00203C63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από </w:t>
      </w:r>
      <w:proofErr w:type="spellStart"/>
      <w:r w:rsidR="00203C63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Κορωνο</w:t>
      </w:r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ϊό</w:t>
      </w:r>
      <w:proofErr w:type="spellEnd"/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2 (SARS-</w:t>
      </w:r>
      <w:proofErr w:type="spellStart"/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CoV</w:t>
      </w:r>
      <w:proofErr w:type="spellEnd"/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-2)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, και η ασθένεια που προκαλείται από αυτόν τον ιό ως</w:t>
      </w:r>
      <w:r w:rsidR="00203C6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203C63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C</w:t>
      </w:r>
      <w:r w:rsidR="00AC2427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val="en-US" w:eastAsia="el-GR"/>
        </w:rPr>
        <w:t>OVID</w:t>
      </w:r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-19</w:t>
      </w:r>
      <w:r w:rsidR="00AC2427" w:rsidRPr="00BE2867">
        <w:rPr>
          <w:rFonts w:ascii="Times" w:eastAsia="Times New Roman" w:hAnsi="Times" w:cs="Times"/>
          <w:bCs/>
          <w:color w:val="000000"/>
          <w:sz w:val="24"/>
          <w:szCs w:val="24"/>
          <w:lang w:eastAsia="el-GR"/>
        </w:rPr>
        <w:t xml:space="preserve"> (</w:t>
      </w:r>
      <w:r w:rsidR="00AC2427" w:rsidRPr="00BE2867">
        <w:rPr>
          <w:rFonts w:ascii="Carlito" w:eastAsia="Carlito" w:hAnsi="Carlito" w:cs="Carlito"/>
          <w:b/>
          <w:sz w:val="24"/>
          <w:szCs w:val="24"/>
          <w:lang w:val="en-US"/>
        </w:rPr>
        <w:t>Co</w:t>
      </w:r>
      <w:r w:rsidR="00AC2427" w:rsidRPr="00BE2867">
        <w:rPr>
          <w:rFonts w:ascii="Carlito" w:eastAsia="Carlito" w:hAnsi="Carlito" w:cs="Carlito"/>
          <w:sz w:val="24"/>
          <w:szCs w:val="24"/>
          <w:lang w:val="en-US"/>
        </w:rPr>
        <w:t>rona</w:t>
      </w:r>
      <w:r w:rsidR="00AC2427" w:rsidRPr="00BE2867">
        <w:rPr>
          <w:rFonts w:ascii="Carlito" w:eastAsia="Carlito" w:hAnsi="Carlito" w:cs="Carlito"/>
          <w:b/>
          <w:sz w:val="24"/>
          <w:szCs w:val="24"/>
          <w:lang w:val="en-US"/>
        </w:rPr>
        <w:t>vi</w:t>
      </w:r>
      <w:r w:rsidR="00AC2427" w:rsidRPr="00BE2867">
        <w:rPr>
          <w:rFonts w:ascii="Carlito" w:eastAsia="Carlito" w:hAnsi="Carlito" w:cs="Carlito"/>
          <w:sz w:val="24"/>
          <w:szCs w:val="24"/>
          <w:lang w:val="en-US"/>
        </w:rPr>
        <w:t>rus</w:t>
      </w:r>
      <w:r w:rsidR="00AC2427" w:rsidRPr="00BE2867">
        <w:rPr>
          <w:rFonts w:ascii="Carlito" w:eastAsia="Carlito" w:hAnsi="Carlito" w:cs="Carlito"/>
          <w:sz w:val="24"/>
          <w:szCs w:val="24"/>
        </w:rPr>
        <w:t xml:space="preserve"> </w:t>
      </w:r>
      <w:r w:rsidR="00AC2427" w:rsidRPr="00BE2867">
        <w:rPr>
          <w:rFonts w:ascii="Carlito" w:eastAsia="Carlito" w:hAnsi="Carlito" w:cs="Carlito"/>
          <w:b/>
          <w:sz w:val="24"/>
          <w:szCs w:val="24"/>
          <w:lang w:val="en-US"/>
        </w:rPr>
        <w:t>d</w:t>
      </w:r>
      <w:r w:rsidR="00AC2427" w:rsidRPr="00BE2867">
        <w:rPr>
          <w:rFonts w:ascii="Carlito" w:eastAsia="Carlito" w:hAnsi="Carlito" w:cs="Carlito"/>
          <w:sz w:val="24"/>
          <w:szCs w:val="24"/>
          <w:lang w:val="en-US"/>
        </w:rPr>
        <w:t>isease</w:t>
      </w:r>
      <w:r w:rsidR="00AC2427" w:rsidRPr="00BE2867">
        <w:rPr>
          <w:rFonts w:ascii="Carlito" w:eastAsia="Carlito" w:hAnsi="Carlito" w:cs="Carlito"/>
          <w:sz w:val="24"/>
          <w:szCs w:val="24"/>
        </w:rPr>
        <w:t xml:space="preserve"> </w:t>
      </w:r>
      <w:r w:rsidR="00AC2427" w:rsidRPr="00BE2867">
        <w:rPr>
          <w:rFonts w:ascii="Carlito" w:eastAsia="Carlito" w:hAnsi="Carlito" w:cs="Carlito"/>
          <w:sz w:val="24"/>
          <w:szCs w:val="24"/>
          <w:lang w:val="en-US"/>
        </w:rPr>
        <w:t>identified</w:t>
      </w:r>
      <w:r w:rsidR="00AC2427" w:rsidRPr="00BE2867">
        <w:rPr>
          <w:rFonts w:ascii="Carlito" w:eastAsia="Carlito" w:hAnsi="Carlito" w:cs="Carlito"/>
          <w:sz w:val="24"/>
          <w:szCs w:val="24"/>
        </w:rPr>
        <w:t xml:space="preserve"> </w:t>
      </w:r>
      <w:r w:rsidR="00AC2427" w:rsidRPr="00BE2867">
        <w:rPr>
          <w:rFonts w:ascii="Carlito" w:eastAsia="Carlito" w:hAnsi="Carlito" w:cs="Carlito"/>
          <w:sz w:val="24"/>
          <w:szCs w:val="24"/>
          <w:lang w:val="en-US"/>
        </w:rPr>
        <w:t>in</w:t>
      </w:r>
      <w:r w:rsidR="00AC2427" w:rsidRPr="00BE2867">
        <w:rPr>
          <w:rFonts w:ascii="Carlito" w:eastAsia="Carlito" w:hAnsi="Carlito" w:cs="Carlito"/>
          <w:sz w:val="24"/>
          <w:szCs w:val="24"/>
        </w:rPr>
        <w:t xml:space="preserve"> 20</w:t>
      </w:r>
      <w:r w:rsidR="00AC2427" w:rsidRPr="00BE2867">
        <w:rPr>
          <w:rFonts w:ascii="Carlito" w:eastAsia="Carlito" w:hAnsi="Carlito" w:cs="Carlito"/>
          <w:b/>
          <w:sz w:val="24"/>
          <w:szCs w:val="24"/>
        </w:rPr>
        <w:t>19</w:t>
      </w:r>
      <w:r w:rsidR="00AC2427" w:rsidRPr="00BE2867">
        <w:rPr>
          <w:rFonts w:ascii="Carlito" w:eastAsia="Carlito" w:hAnsi="Carlito" w:cs="Carlito"/>
          <w:sz w:val="24"/>
          <w:szCs w:val="24"/>
        </w:rPr>
        <w:t>)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</w:t>
      </w:r>
      <w:r w:rsidR="00203C6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BE2867" w:rsidRDefault="00BE2867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BE2867" w:rsidRDefault="0000111D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6" w:name="Πώς_μεταδίδεται_ο_κορωνοϊός_SARS"/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Πώς</w:t>
      </w:r>
      <w:r w:rsidR="009B37FD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μεταδίδεται </w:t>
      </w:r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ο </w:t>
      </w:r>
      <w:r w:rsidR="002E66F5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κορωνοϊός </w:t>
      </w:r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SARS-CoV-2;</w:t>
      </w:r>
      <w:bookmarkEnd w:id="6"/>
    </w:p>
    <w:p w:rsidR="003B2E02" w:rsidRPr="00BE2867" w:rsidRDefault="009B37FD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μετάδοση του SARS-CoV-2 συμβαίνει με τους ακόλουθους μηχανισμούς:</w:t>
      </w:r>
    </w:p>
    <w:p w:rsidR="003B2E02" w:rsidRPr="00BE2867" w:rsidRDefault="009B37FD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α. Τις περισσότερες φορές, εξαπλ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ώνεται από άτομο σε άτομο μέσω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στενών επαφών (περίπου 1,8 μέτρα).</w:t>
      </w:r>
    </w:p>
    <w:p w:rsidR="003B2E02" w:rsidRPr="00BE2867" w:rsidRDefault="00277F3E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β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. Η εξάπλωση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πρόσωπο με πρόσωπο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θεωρείται ότι συμβαίνει κυρίως μέσω σταγονιδίων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των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αναπνευστικών οδών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παράγονται 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όταν ένα μολυσμένο ά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τομο βήχει </w:t>
      </w:r>
      <w:r w:rsidR="00EF3151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φτερνίζεται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παρομοίως  με τη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γρίπη</w:t>
      </w:r>
      <w:r w:rsidR="00EF3151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άλλων παθογόνων  που σχετίζονται με το αναπνευστικό σύστημα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BE2867" w:rsidRDefault="00277F3E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γ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Αυτά τα σταγον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ίδια μπορούν να προσγειωθούν στο στόμα, τη μύτη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τα μάτια των ανθρώπων που βρίσκονται κοντά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μπορούν να εισπνευσθούν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στους πνεύμονες.</w:t>
      </w:r>
    </w:p>
    <w:p w:rsidR="003B2E02" w:rsidRPr="00BE2867" w:rsidRDefault="00277F3E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δ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Επί του παρόντος δεν είναι σαφ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 εάν έν</w:t>
      </w:r>
      <w:r w:rsidR="00850A1B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 άτομο μπορεί να προσβληθεί από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αγγίζοντας μια επιφάνεια ή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ένα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ικείμενο που έχει τον ιό πάνω του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στη σ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υνέχεια να αγγίξει το στόμα του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τη μύτη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</w:t>
      </w:r>
      <w:r w:rsidR="00850A1B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πιθανώς τα μάτια του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850A1B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850A1B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ε.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Συνήθως, με τους π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ερισσότερους ιούς του αναπνευστικού συστήματος,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άνθρωποι πιστεύεται ότι είναι οι π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ιο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μετα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δοτικοί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όταν είναι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πιο συμπτωματικοί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(ή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πιο άρρωστοι). 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 το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SARS-CoV-2,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στόσο, έχουν αναφερθεί περιπτώσεις εξάπλωσης από 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ασυμπτωματικά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μολυσμένα άτομ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 σε</w:t>
      </w:r>
      <w:r w:rsid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άλλα άτομα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 στενή επαφή. (Κέντρα Ελέγχου και Πρόληψης Νοσημάτων, 2020)</w:t>
      </w:r>
    </w:p>
    <w:p w:rsidR="003B2E02" w:rsidRPr="00BE2867" w:rsidRDefault="003B2E02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</w:t>
      </w:r>
      <w:proofErr w:type="spellStart"/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Rothe</w:t>
      </w:r>
      <w:proofErr w:type="spellEnd"/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</w:p>
    <w:p w:rsidR="00BE2867" w:rsidRDefault="00BE2867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BE2867" w:rsidRDefault="002E66F5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7" w:name="Πώς_ΔΕΝ_μεταδίδεται_ο_κορωνοϊός_SARS"/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Πώς </w:t>
      </w:r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ΔΕΝ μεταδίδεται </w:t>
      </w:r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ο</w:t>
      </w:r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κορωνοϊός</w:t>
      </w:r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SARS-CoV-2;</w:t>
      </w:r>
      <w:bookmarkEnd w:id="7"/>
    </w:p>
    <w:p w:rsidR="003B2E02" w:rsidRPr="00BE2867" w:rsidRDefault="002E66F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Παρόλο που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γνώσεις για το νέο κορωνοϊό  είναι ακόμα περιορισμένες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είναι πολύ απίθανο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πως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μετάδοση μπορεί να συμβεί από:</w:t>
      </w:r>
    </w:p>
    <w:p w:rsidR="003B2E02" w:rsidRPr="00BE2867" w:rsidRDefault="002E66F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Αντικείμενα ή επιφάνειες που έχουν μολυνθεί ή εκτίθενται στον ιό, μετά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ένα σύντομο χρονικό διάστημα. Ανη</w:t>
      </w:r>
      <w:r w:rsidR="00B60DF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συχίες σχετικά με τα αγροτικά προϊόντα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αποστέλλονται από περιοχές </w:t>
      </w:r>
      <w:r w:rsidR="0093693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 περιπτώσεις της ασθένειας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είναι εξαιρετικά αβάσιμες, λαμβανομένου υπόψη του χρόνου που απαιτούν</w:t>
      </w:r>
      <w:r w:rsidR="0093693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αυτά</w:t>
      </w:r>
      <w:r w:rsidR="00B60DF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 προϊόντα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3693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να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φτάσουν στον προορισμό τους. Τούτου λεχθέντος, δε</w:t>
      </w:r>
      <w:r w:rsidR="00B60DF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 υπάρχουν ακόμη στοιχεία για την</w:t>
      </w:r>
      <w:r w:rsidR="0093693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ανθεκτικότητα του νέου στελέχους του ιού σε επιφάνειες και αντικείμενα.</w:t>
      </w:r>
    </w:p>
    <w:p w:rsidR="003B2E02" w:rsidRPr="00BE2867" w:rsidRDefault="00E104D1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93693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</w:t>
      </w:r>
      <w:r w:rsidR="0093693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Καλώς </w:t>
      </w:r>
      <w:r w:rsidR="00B60DF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μαγειρεμένα και σωστά αποθηκευμένα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60DF7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τρόφιμα που έχουν μεταφερθεί υπό τις δέουσες συνθήκες.</w:t>
      </w:r>
    </w:p>
    <w:p w:rsidR="00BE2867" w:rsidRDefault="00936933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</w:p>
    <w:p w:rsidR="003B2E02" w:rsidRPr="00BE2867" w:rsidRDefault="00936933" w:rsidP="003B2E02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bookmarkStart w:id="8" w:name="SARS_Οξεία_Αναπνευστικ"/>
      <w:r w:rsidR="002A1A98" w:rsidRPr="00BE2867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SARS-CoV-2 Οξεία Αναπνευστική Νόσος -Κλινικές Π</w:t>
      </w:r>
      <w:r w:rsidR="003B2E02" w:rsidRPr="00BE2867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ληροφορίες</w:t>
      </w:r>
      <w:bookmarkEnd w:id="8"/>
    </w:p>
    <w:p w:rsidR="00BE2867" w:rsidRDefault="00BE2867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BE2867" w:rsidRDefault="002A1A98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9" w:name="Εμφάνιση"/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Εμφάνιση</w:t>
      </w:r>
      <w:bookmarkEnd w:id="9"/>
      <w:r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</w:p>
    <w:p w:rsidR="003B2E02" w:rsidRPr="00BE2867" w:rsidRDefault="002A1A98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έχει περίοδο επώασης 2 έως 14 ημέρες πριν την εμφάνιση των συμπτωμάτων.</w:t>
      </w: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Σημείωση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: Εάν ένα άτομο έχει εκτεθεί στον ιό</w:t>
      </w:r>
      <w:r w:rsidR="00E104D1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αλλά δεν έχει αν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απτύξει συμπτώματα μέσα σε 14 ημέρες, μπορεί να θεωρηθεί ως μη μολυσμένο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BE2867" w:rsidRDefault="00BE2867" w:rsidP="00BE2867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BE2867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Συμπτώμα</w:t>
      </w:r>
      <w:bookmarkStart w:id="10" w:name="Συμπτώματα"/>
      <w:r w:rsidR="003B2E02" w:rsidRPr="00BE2867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τα</w:t>
      </w:r>
      <w:bookmarkEnd w:id="10"/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τις επιβεβαιωμένες λοιμώξεις από το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</w:t>
      </w:r>
      <w:r w:rsidR="002106A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CoV-2, τα άτομα εμφανίζουν συμπτώματα που μπορεί να είναι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ελάχιστα ή</w:t>
      </w:r>
      <w:r w:rsidR="002106A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καθόλου αλλά υπάρχουν και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ασθενεί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ς που είναι σοβαρά άρρωστοι και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πεθαίνουν. </w:t>
      </w:r>
      <w:r w:rsidR="002106A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 συμπτώ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ματα μπορεί να περιλαμβάνουν (κατά την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εισαγωγή στο νοσοκομείο)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Nanshan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Chen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2020):</w:t>
      </w: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</w:t>
      </w:r>
      <w:r w:rsidR="002106A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Πυρετό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(&gt; 80% των ασθενών)</w:t>
      </w: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</w:t>
      </w:r>
      <w:r w:rsidR="002106A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Βήχα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(&gt; 80%)</w:t>
      </w: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Δύσπνοια (31%)</w:t>
      </w: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</w:t>
      </w:r>
      <w:r w:rsidR="002106A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Πόνο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στους μυς (11%)</w:t>
      </w:r>
    </w:p>
    <w:p w:rsidR="003B2E02" w:rsidRPr="00BE2867" w:rsidRDefault="00972485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ασθένεια μπορεί επίσης να εμφανιστεί μόνο με ήπια συμπτώματα, όπως: χαμηλός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πυρετός, βήχας,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αδιαθεσία, ρινόρροια, πονόλαιμο χωρίς προειδοποιητικά σημάδια,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όπως δύσπνοια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δυσκολία στην αναπνοή, αυξημένες αναπνευστικές εκκρίσεις (π.χ. πτύελα ή αιμόπτυση),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γαστρεντερικά συμπτώματα όπως ναυτία, έμετο και / ή διάρροια και χωρίς</w:t>
      </w:r>
      <w:r w:rsidR="002E16B1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αλλαγές στη νοητική κατάσταση (δηλαδ</w:t>
      </w:r>
      <w:r w:rsidR="002E16B1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σύγχυση, λήθαργος). (Παγκόσμιος Οργανισμός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Υγείας, 2020)</w:t>
      </w:r>
    </w:p>
    <w:p w:rsidR="003B2E02" w:rsidRPr="00BE2867" w:rsidRDefault="002E16B1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προκαταρκτικά δεδομένα αναφέρουν 11% θνησιμότητα μεταξύ νοσηλευόμενων ασθενών. Επιπλοκές</w:t>
      </w:r>
      <w:r w:rsidR="00AA686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εμφανίστηκαν στο 33% των ασθενών και περιλάμβαναν: σύνδρομο οξείας αναπνευστικής δυσχέρειας (ARDS)</w:t>
      </w:r>
      <w:r w:rsidR="00AA6863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(17%), οξεία νεφρική βλάβη, οξεία αναπνευστική βλάβη, σηπ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τικό σοκ και σχετιζόμενη</w:t>
      </w:r>
      <w:r w:rsidR="00EA731E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το αναπνευστικό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πνευμονία. (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Nanshan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Chen</w:t>
      </w:r>
      <w:proofErr w:type="spellEnd"/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</w:p>
    <w:p w:rsidR="009740FD" w:rsidRDefault="00AA6863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παράγοντες κινδύνου για σοβαρές ασθένειες δεν είναι ακόμη σαφείς, αν και οι ηλικιωμένοι ασθενείς ή οι ασθενείς με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υποκείμενες ιατρικές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συννοσηρ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τήτε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(διαβήτης, υπέρταση, καρδιαγγειακές παθήσεις,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καρκίνο) μπορεί να βρίσκονται σε υψηλότερο κίνδυνο. Στις πιο σοβαρές περιπτώσεις, η λοίμωξη μπορεί να προκαλέσει πνευμονία,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σοβαρό οξύ αναπνευστικό σύνδρομο, νεφρική ανεπάρκεια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ακόμη και θάνατο. (Παγκόσμιος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Οργανισμός Υγείας</w:t>
      </w:r>
      <w:r w:rsidR="003B2E02"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  <w:r w:rsidRPr="00BE286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</w:p>
    <w:p w:rsidR="003B2E02" w:rsidRPr="009740FD" w:rsidRDefault="00AA6863" w:rsidP="00BE286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bookmarkStart w:id="11" w:name="Θεραπευτική_αγωγή"/>
      <w:r w:rsidR="003B2E02" w:rsidRPr="009740F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Θεραπευτική αγωγή</w:t>
      </w:r>
      <w:bookmarkEnd w:id="11"/>
    </w:p>
    <w:p w:rsidR="003B2E02" w:rsidRPr="009740FD" w:rsidRDefault="00AA6863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Επί του παρόντος, δεν υπάρχει συγκεκριμένο φάρμακο ή εμβόλιο για τον 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κορωνοϊό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και 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κανένα φάρμακο ή εμβόλιο δεν έχει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ελεγχθεί 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πλήρως για ασφάλεια και 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αποτελεσματικότητα. Από τότε που οι Κ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ινεζικ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υγειονομικές αρχές μοιράστηκαν το πλή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ρες γονιδίωμα του νέου ιού με τη διεθνή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οινότητα στις 10 Ιανουαρίου 2020, πολλές ερευνητικές ομάδες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προσπαθού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 να αναπτ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ύξουν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εμβόλια και θεραπείες. Ωστόσο, θα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χρειαστεί λίγος χρόνος ώστε αυτές οι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θεραπείες ή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εμβόλια να </w:t>
      </w:r>
      <w:r w:rsidR="002B2F6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γίνουν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διαθέσιμα.</w:t>
      </w:r>
      <w:r w:rsidR="006541DD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Pr="009740FD" w:rsidRDefault="003B2E0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Επί του παρόντος, η θεραπεία είναι συμπτωματική και θα βασίζεται στην κλινική εικόνα του ασθενούς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</w:t>
      </w:r>
      <w:r w:rsidR="006541DD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στην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υποστηρικτική </w:t>
      </w:r>
      <w:r w:rsidR="006541DD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θεραπεία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Η υποστηρικτική θεραπεία περιλαμβάνει τη θεραπεία οξυγόνου,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ενυδάτωση και </w:t>
      </w:r>
      <w:r w:rsidR="006541DD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διαχείριση του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πυρετού / πόνου και αντιβιοτικά εάν </w:t>
      </w:r>
      <w:r w:rsidR="006541DD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υπάρχει κι άλλη βακτηριακή λοίμωξη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9740FD" w:rsidRDefault="006541DD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ειδική θεραπεία μπορεί να περιλαμβάνει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ενδοφλέβια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remdesivi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r</w:t>
      </w:r>
      <w:proofErr w:type="spellEnd"/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(ένα νέο ανάλογο </w:t>
      </w:r>
      <w:proofErr w:type="spellStart"/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νουκλεοτιδίου</w:t>
      </w:r>
      <w:proofErr w:type="spellEnd"/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προφάρμακο</w:t>
      </w:r>
      <w:proofErr w:type="spellEnd"/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είναι υπό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ανάπτυξη) που έχει δοκιμαστεί στους πρώτους ασθενείς που νοσηλεύονται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στις 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ΗΠΑ (</w:t>
      </w:r>
      <w:proofErr w:type="spellStart"/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Michelle</w:t>
      </w:r>
      <w:proofErr w:type="spellEnd"/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L. </w:t>
      </w:r>
      <w:proofErr w:type="spellStart"/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Holshue</w:t>
      </w:r>
      <w:proofErr w:type="spellEnd"/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 και στη Γαλλία (μη δημοσιευμένα δεδομένα).</w:t>
      </w:r>
    </w:p>
    <w:p w:rsidR="003B2E02" w:rsidRPr="009740FD" w:rsidRDefault="006541DD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μια λογική για </w:t>
      </w:r>
      <w:r w:rsidR="001E7A0E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τις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διαφορετικές επιλογές θεραπείας, καθώς και καθοδήγηση για τη θεραπεία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των ειδικών πληθυσμών (έγκυοι, νεογνά, παιδιά και νέοι) και</w:t>
      </w:r>
      <w:r w:rsidR="0046780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διατροφική υποστήριξη, βλ. το έγγραφο καθοδήγησης (στα αγγλικά ή τα κινέζικα) που εκπόνησε</w:t>
      </w:r>
      <w:r w:rsidR="001E7A0E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 Κινεζική Φαρμακευτική Ένωση, που είναι διαθέσιμο</w:t>
      </w:r>
      <w:r w:rsidR="0046780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την </w:t>
      </w:r>
      <w:hyperlink r:id="rId10" w:history="1">
        <w:r w:rsidR="00654FDA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ειδική</w:t>
        </w:r>
        <w:r w:rsidR="00467800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 xml:space="preserve"> ιστοσελίδ</w:t>
        </w:r>
        <w:r w:rsidR="00467800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</w:t>
        </w:r>
        <w:r w:rsidR="00467800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 xml:space="preserve"> της Διεθνούς Ομοσπονδίας Φαρμ</w:t>
        </w:r>
        <w:r w:rsidR="00D4418C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ακοποιών</w:t>
        </w:r>
      </w:hyperlink>
      <w:r w:rsidR="00D4418C" w:rsidRPr="009740FD">
        <w:rPr>
          <w:rFonts w:ascii="Times" w:eastAsia="Times New Roman" w:hAnsi="Times" w:cs="Times"/>
          <w:sz w:val="24"/>
          <w:szCs w:val="24"/>
          <w:lang w:eastAsia="el-GR"/>
        </w:rPr>
        <w:t>. (</w:t>
      </w:r>
      <w:r w:rsidR="00467800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Κινεζική Φαρμακευτική Έ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νωση, 2020 (12 Φεβρουαρίου))</w:t>
      </w:r>
    </w:p>
    <w:p w:rsidR="009740FD" w:rsidRDefault="00D4418C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9740FD" w:rsidRDefault="009740FD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9740FD" w:rsidRDefault="00D4418C" w:rsidP="009740FD">
      <w:pPr>
        <w:spacing w:after="0" w:line="240" w:lineRule="auto"/>
        <w:jc w:val="both"/>
        <w:rPr>
          <w:rFonts w:ascii="Times" w:eastAsia="Times New Roman" w:hAnsi="Times" w:cs="Times"/>
          <w:color w:val="365F91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lastRenderedPageBreak/>
        <w:br/>
      </w:r>
      <w:bookmarkStart w:id="12" w:name="Εξασφάλιση_αποθέματος_βασικών_φαρμάκων"/>
      <w:r w:rsidRPr="009740F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Εξασφάλιση αποθέματος βασικών φαρμάκων, εξοπλισμού και εγκαταστάσεων</w:t>
      </w:r>
      <w:bookmarkEnd w:id="12"/>
      <w:r w:rsidR="00467800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365F91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 στόχο την πρόληψη και τον έλεγχο της νόσου των λοιμώξεων του SARS-CoV-2, 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φαρμακεία</w:t>
      </w:r>
      <w:r w:rsidR="009740FD">
        <w:rPr>
          <w:rFonts w:ascii="Times" w:eastAsia="Times New Roman" w:hAnsi="Times" w:cs="Times"/>
          <w:color w:val="365F91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θα πρέπει να εγγυ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ηθούν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προμήθεια φαρμάκων, συμπεριλαμβανομένων εκείνων που χρησιμοποιούνται για την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πρόληψη,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διάγνωση και θεραπεία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ασθένειας, καθώς και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παροχή 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 ιατρικές ομάδες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υποστήριξης.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Pr="009740FD" w:rsidRDefault="003B2E0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φαρμακεία θα πρέπει να ορίζουν έναν φαρμακοποιό για να αναλάβει την προμήθεια, αποθήκευση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τη διανομή των βασικών φαρμάκων και να 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προσαρμόσει την αποθήκη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όπως απαιτείται, για να εγγυηθεί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παροχή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κλινική πρακτική.</w:t>
      </w:r>
    </w:p>
    <w:p w:rsidR="00024701" w:rsidRPr="009740FD" w:rsidRDefault="00024701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</w:p>
    <w:p w:rsidR="003B2E02" w:rsidRPr="009740FD" w:rsidRDefault="00B929D4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κατάλογος περιλαμβάνει αντιι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κά φάρμακα, αντιμικροβιακούς παράγοντες, αντιπυρετικά και αναλγητικά,</w:t>
      </w:r>
      <w:r w:rsidR="00024701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κορτικοστεροειδή και πολλές άλλες κατηγορίες φαρμάκων. Δείτε τ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ον πίνακα που αναπτύχθηκε από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 κινεζική φαρμακευτική ένωση στο </w:t>
      </w:r>
      <w:hyperlink w:anchor="ΠΑΡΑΡΤΗΜΑ_1" w:history="1">
        <w:r w:rsidR="00024701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Π</w:t>
        </w:r>
        <w:r w:rsidR="003B2E02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αράρτη</w:t>
        </w:r>
        <w:r w:rsidR="003B2E02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μ</w:t>
        </w:r>
        <w:r w:rsidR="003B2E02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 1</w:t>
        </w:r>
      </w:hyperlink>
      <w:r w:rsidR="00BE0674" w:rsidRPr="009740FD">
        <w:rPr>
          <w:rFonts w:ascii="Times" w:eastAsia="Times New Roman" w:hAnsi="Times" w:cs="Times"/>
          <w:sz w:val="24"/>
          <w:szCs w:val="24"/>
          <w:lang w:eastAsia="el-GR"/>
        </w:rPr>
        <w:t>.</w:t>
      </w:r>
    </w:p>
    <w:p w:rsidR="003B2E02" w:rsidRPr="009740FD" w:rsidRDefault="00024701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έναν κατάλογο βασικών εγκαταστάσεων, εξοπλισμού και εξοπλισμού ατομικής προστασίας, που αναπτύχθηκε από την κινεζική φαρμακευτική ένωση, βλ </w:t>
      </w:r>
      <w:hyperlink w:anchor="ΠΑΡΑΡΤΗΜΑ_2" w:history="1">
        <w:r w:rsidR="003B2E02" w:rsidRPr="009740F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Παράρτημα 2</w:t>
        </w:r>
      </w:hyperlink>
      <w:r w:rsidR="003B2E02" w:rsidRPr="009740FD">
        <w:rPr>
          <w:rFonts w:ascii="Times" w:eastAsia="Times New Roman" w:hAnsi="Times" w:cs="Times"/>
          <w:sz w:val="24"/>
          <w:szCs w:val="24"/>
          <w:lang w:eastAsia="el-GR"/>
        </w:rPr>
        <w:t> .</w:t>
      </w:r>
    </w:p>
    <w:p w:rsidR="009740FD" w:rsidRDefault="009740FD" w:rsidP="009740FD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9740FD" w:rsidRDefault="00024701" w:rsidP="009740FD">
      <w:pPr>
        <w:spacing w:after="0" w:line="240" w:lineRule="auto"/>
        <w:jc w:val="both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9740FD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13" w:name="Πρόληψη"/>
      <w:r w:rsidR="003B2E02" w:rsidRPr="009740F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Πρόληψη</w:t>
      </w:r>
      <w:bookmarkEnd w:id="13"/>
    </w:p>
    <w:p w:rsidR="003B2E02" w:rsidRPr="009740FD" w:rsidRDefault="00024701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τον έλεγχο της περαιτέρω εξάπλωσης του ιού, οι άνθρωποι που είναι ύποπτοι ή επιβεβαιωμένοι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424BB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πως έχουν τ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</w:t>
      </w:r>
      <w:r w:rsidR="00B424BB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 νόσο πρέπει να απομονωθούν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άλλου</w:t>
      </w:r>
      <w:r w:rsidR="00B424BB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ασθενείς και να αντιμετωπιστούν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τους εργαζόμενους στον τομέα της υγείας</w:t>
      </w:r>
      <w:r w:rsidR="00B424BB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χρησιμοποιώντας αυστηρές προφυλάξεις ελέγχου της μόλυνσης.</w:t>
      </w:r>
    </w:p>
    <w:p w:rsidR="003B2E02" w:rsidRPr="009740FD" w:rsidRDefault="00B424BB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Άτομα που είχαν κοινωνική επαφή με συμπτωματικά άτομα με επιβεβαιωμένο SARS-</w:t>
      </w:r>
      <w:r w:rsidR="006B7B19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CoV-2 θα πρέπει να παρακολουθούνται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μέσω των τοπικών ομάδων υγειονομικής περίθαλψης.</w:t>
      </w:r>
    </w:p>
    <w:p w:rsidR="003B2E02" w:rsidRPr="009740FD" w:rsidRDefault="006B7B19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συνηθισμένες συστάσεις του Π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το ευρύ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κοινό για τη μείωση της έκθεσης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μετάδοση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αυτών </w:t>
      </w:r>
      <w:r w:rsidR="00B929D4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αλλά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άλλων αναπνευστικών ασθενειών έχουν ως εξής, οι οποίες π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εριλαμβάνουν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 υγιεινή των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χεριών και των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αναπνευστικών οδών και τις πρακτικές ασφαλούς διατροφής:</w:t>
      </w:r>
    </w:p>
    <w:p w:rsidR="003B2E02" w:rsidRPr="009740FD" w:rsidRDefault="006B7B19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1.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Καθαρίστε συχνά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 χέρια χρησιμοποιώντας </w:t>
      </w:r>
      <w:r w:rsidR="000D46B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απολυμαντικό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βάση το </w:t>
      </w:r>
      <w:proofErr w:type="spellStart"/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αλκόολ</w:t>
      </w:r>
      <w:proofErr w:type="spellEnd"/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σαπούνι και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νερό.</w:t>
      </w:r>
    </w:p>
    <w:p w:rsidR="003B2E02" w:rsidRPr="009740FD" w:rsidRDefault="00295FC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2. Όταν ο βή</w:t>
      </w:r>
      <w:r w:rsidR="006B7B19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χετε ή φταρνίζεστε καλύψτε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 στό</w:t>
      </w:r>
      <w:r w:rsidR="006B7B19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μα και τη μύτη με τον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αγκώνα ή</w:t>
      </w:r>
      <w:r w:rsidR="006B7B19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χαρτομάντιλο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6B7B19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– πετάξτε το χαρτομάντιλο αμέσως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πλύνετε τα χέρια.</w:t>
      </w:r>
    </w:p>
    <w:p w:rsidR="003B2E02" w:rsidRPr="009740FD" w:rsidRDefault="00295FC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3. Αποφύγετε την στενή επαφή με οποιονδήποτε έχει πυρετό και βήχα.</w:t>
      </w:r>
    </w:p>
    <w:p w:rsidR="003B2E02" w:rsidRPr="009740FD" w:rsidRDefault="00295FC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4. Εάν έχετε πυρετό, βήχα και δυσκολία στην αναπνοή αναζητήστε ιατρική περίθαλψη νωρίς και</w:t>
      </w:r>
      <w:r w:rsid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μοιραστείτε το πρόσφατο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ιστορικό ταξιδιών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σας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τον πάροχο υγειονομικής περίθαλψης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9740FD" w:rsidRDefault="00295FC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br/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5. Όταν επισκέπτεστε ζωντανές αγορές σε περιοχές που αντιμετωπίζουν επί του παρόντος περιπτώσεις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του νέου κορωνοϊού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αποφύγετε την άμεση επαφή χωρίς προστασία με ζωντανά ζώα και επιφάνειες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βρίσκονται σε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επαφή με ζώα ·</w:t>
      </w:r>
    </w:p>
    <w:p w:rsidR="003B2E02" w:rsidRPr="009740FD" w:rsidRDefault="00295FC2" w:rsidP="009740F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6. Πρέπει να αποφεύγεται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 κατανάλωση ακατέργαστων ή 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άψητων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ζωικών προϊόντων.</w:t>
      </w:r>
      <w:r w:rsidR="008D1C1F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νωπό κρέας, το γάλα ή τα όργανα των ζώων πρέπει να 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χειρίζονται με προσοχή,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να αποφευχθεί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μόλυνση με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άψητα τρόφιμα, σύμφωνα με τις ορθές πρακτικές ασφάλειας τροφίμων. 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(Παγκόσμιος </w:t>
      </w:r>
      <w:r w:rsidR="003B2E02"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Οργανισμός Υγείας, 2020)</w:t>
      </w:r>
      <w:r w:rsidRPr="009740F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Pr="00291786" w:rsidRDefault="00295FC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Αυτοαπομόνωση από άτομα με συμπτώματα και / ή άτομα που μπορεί να έχουν έρθει σε επαφή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με μολυσμένα άτομα</w:t>
      </w:r>
    </w:p>
    <w:p w:rsidR="00291786" w:rsidRDefault="00E7210F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αυτο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απομόνωση σημαίνει αποφυγή καταστάσεων όπου θα μπορούσατε να μολύνετε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άλλους ανθρώπους. Αυτές είναι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όλες οι καταστάσεις όπου μπορείτε να έρθετε σε επαφή με άλλους, όπως κοινωνικές συγκεντρώσεις,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τους χώρους εργασίας, τα σχολεία, τα κέντρα παιδικής φροντίδας / προσχολικής ηλικίας, τα πανεπιστήμια, τις συγκεντρώσεις με βάση την πίστη,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φροντίδα ηλικιωμένων και εγκαταστάσεις υγειονομικής περίθαλψης, φυλακές, αθλητικές συγκεντρώσεις, σούπερ μάρκετ, εστιατόρια,</w:t>
      </w:r>
      <w:r w:rsidR="00336400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εμπορικά κέντρα και όλες τις δημόσιες συγκεντρώσεις. </w:t>
      </w:r>
    </w:p>
    <w:p w:rsidR="00291786" w:rsidRDefault="003B2E02" w:rsidP="0029178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(Υπουργείο Υγείας της Νέας Ζηλανδίας, 2020)</w:t>
      </w:r>
      <w:r w:rsidR="00E7210F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p w:rsidR="00291786" w:rsidRDefault="00291786" w:rsidP="0029178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3B2E02" w:rsidRPr="00291786" w:rsidRDefault="00E7210F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32"/>
          <w:szCs w:val="32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bookmarkStart w:id="14" w:name="Δραστηριότητες_που_έχουν_να_κάνουν_με_το"/>
      <w:r w:rsidR="003B2E02" w:rsidRPr="0029178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Δραστηριότητες </w:t>
      </w:r>
      <w:r w:rsidRPr="00291786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που έχουν να κάνουν με το φαρμακείο</w:t>
      </w:r>
      <w:bookmarkEnd w:id="14"/>
    </w:p>
    <w:p w:rsidR="003B2E02" w:rsidRPr="00291786" w:rsidRDefault="00266EF0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i/>
          <w:iCs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 xml:space="preserve">Δείτε </w:t>
      </w:r>
      <w:r w:rsidR="00E7210F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 xml:space="preserve">επίσης το </w:t>
      </w:r>
      <w:r w:rsidR="003B2E02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> </w:t>
      </w:r>
      <w:hyperlink w:anchor="ΠΑΡΑΡΤΗΜΑ_3" w:history="1">
        <w:r w:rsidR="003B2E02" w:rsidRPr="00291786">
          <w:rPr>
            <w:rStyle w:val="-"/>
            <w:rFonts w:ascii="Times" w:eastAsia="Times New Roman" w:hAnsi="Times" w:cs="Times"/>
            <w:b/>
            <w:bCs/>
            <w:i/>
            <w:iCs/>
            <w:sz w:val="24"/>
            <w:szCs w:val="24"/>
            <w:lang w:eastAsia="el-GR"/>
          </w:rPr>
          <w:t>Παράρτημα 3 </w:t>
        </w:r>
      </w:hyperlink>
      <w:r w:rsidR="00E7210F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>–</w:t>
      </w:r>
      <w:r w:rsidR="003B2E02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 xml:space="preserve"> </w:t>
      </w:r>
      <w:r w:rsidR="00E7210F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 xml:space="preserve">Το Δέντρο απόφασης για τις </w:t>
      </w:r>
      <w:r w:rsidR="003B2E02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 xml:space="preserve"> συμβουλές</w:t>
      </w:r>
      <w:r w:rsidR="00E7210F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 xml:space="preserve"> των κοινοτικών </w:t>
      </w:r>
      <w:r w:rsidR="007761AC" w:rsidRPr="00291786">
        <w:rPr>
          <w:rFonts w:ascii="Times" w:eastAsia="Times New Roman" w:hAnsi="Times" w:cs="Times"/>
          <w:b/>
          <w:bCs/>
          <w:i/>
          <w:iCs/>
          <w:color w:val="000000"/>
          <w:sz w:val="24"/>
          <w:szCs w:val="24"/>
          <w:lang w:eastAsia="el-GR"/>
        </w:rPr>
        <w:t>φαρμακοποιών</w:t>
      </w:r>
    </w:p>
    <w:p w:rsidR="00291786" w:rsidRDefault="00291786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291786" w:rsidRDefault="00266EF0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15" w:name="Προληπτικά_μέτρα"/>
      <w:r w:rsidR="003B2E02" w:rsidRPr="00291786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Προληπτικά μέτρα</w:t>
      </w:r>
      <w:bookmarkEnd w:id="15"/>
    </w:p>
    <w:p w:rsidR="003B2E02" w:rsidRPr="00291786" w:rsidRDefault="00266EF0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φαρμακοποιός και το εργατικό δυναμικό του φαρμακείου μπορούν να διαδραματίσουν σημαντικό ρόλο στην πρόληψη της εξάπλωσης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κορωνοϊού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:</w:t>
      </w:r>
    </w:p>
    <w:p w:rsidR="003B2E02" w:rsidRPr="00291786" w:rsidRDefault="00266EF0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Καταν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οώντας τη φύση της ασθένειας, το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πώς μεταδίδεται και πώς</w:t>
      </w:r>
      <w:r w:rsidR="00320CC6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εμποδιστεί η περαιτέρω εξάπλωσή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291786" w:rsidRDefault="003B2E02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Γνωρίζοντας τον τρόπο πρόσβασης στις πηγές πληροφόρησης σε εθνικό επίπεδο σχετικά με</w:t>
      </w:r>
      <w:r w:rsidR="00320CC6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τις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στρατηγικές </w:t>
      </w:r>
      <w:r w:rsidR="00320CC6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τον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SARS-CoV-2 (συμπεριλαμβανομένου του πλησιέστερου κέντρου παραπομπής για το SARS-CoV-2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291786" w:rsidRPr="00291786"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  <w:t>σημ. για την 5</w:t>
      </w:r>
      <w:r w:rsidR="00291786" w:rsidRPr="00291786">
        <w:rPr>
          <w:rFonts w:ascii="Times" w:eastAsia="Times New Roman" w:hAnsi="Times" w:cs="Times"/>
          <w:b/>
          <w:color w:val="000000"/>
          <w:sz w:val="24"/>
          <w:szCs w:val="24"/>
          <w:vertAlign w:val="superscript"/>
          <w:lang w:eastAsia="el-GR"/>
        </w:rPr>
        <w:t>η</w:t>
      </w:r>
      <w:r w:rsidR="00291786" w:rsidRPr="00291786"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  <w:t xml:space="preserve"> Υγειονομική Περιφέρεια είναι το Πανεπιστημιακό Νοσοκομείο Λάρισας με αναπληρωματικό το Γενικό Νοσοκομείο Λαμίας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),</w:t>
      </w:r>
      <w:r w:rsidR="00320CC6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διατηρώντας </w:t>
      </w:r>
      <w:r w:rsidR="00320CC6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 επικαιρότητα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στις πληροφορίες αυτές.</w:t>
      </w:r>
    </w:p>
    <w:p w:rsidR="003B2E02" w:rsidRPr="00291786" w:rsidRDefault="00320CC6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Ενημερώνοντας, συμβουλεύοντας και εκπαιδεύοντας την κοινότητα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291786" w:rsidRDefault="00320CC6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Προμηθεύοντας τα  κατάλληλα προϊόντα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291786" w:rsidRDefault="00320CC6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Ενθαρρύνοντας  τα άτομα και τις  οικογένειες με ύποπτες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περιπ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τώσεις SARS-CoV-2 οξείας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αναπνευστική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ασθένεια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να αναζητήσουν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θεραπεία από τις εγκαταστάσεις υγειονομικής περίθαλψης που κατέχουν το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κατάλληλο περιβάλλον και εξοπλι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σμό για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 xml:space="preserve">τη διαχείριση αυτών των ασθενών. Πρωτοβάθμιας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φροντίδα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κέντρα, φαρμακεία ή άλλες εγκαταστάσεις υγειονομικής περίθαλψης (συμπεριλαμβανομένων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αυτών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των παραδοσιακών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φαρμακείων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) που δ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εν διαθέτουν τέτοιο περιβάλλον όπου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 εξοπλισμό</w:t>
      </w:r>
      <w:r w:rsidR="00A70A09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μπορεί να παίξει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ρόλο-κλειδί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 πρόληψη της νόσου, δεν είναι οι κατάλληλες εγκαταστάσεις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τη θεραπεία ή τη δια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χείριση των ασθενών με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SARS-CoV-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2. 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επιδίωξη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θεραπεία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ασθενών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</w:t>
      </w:r>
      <w:r w:rsidR="002E15F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ανεπαρκές περιβάλλον ενδέχεται να θέσει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κίνδυνο τους επαγγελματίες του τομέα της υγείας και τους άλλους.</w:t>
      </w:r>
    </w:p>
    <w:p w:rsidR="003B2E02" w:rsidRPr="00291786" w:rsidRDefault="00320CC6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Επιπλέον, τα ακόλουθα μέτρα θα πρέπει να λαμβάνονται υπόψη από τη διοίκηση του φαρμακείου</w:t>
      </w:r>
    </w:p>
    <w:p w:rsidR="003B2E02" w:rsidRPr="00291786" w:rsidRDefault="003B2E02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(Κινεζική φαρμακευτική ένωση, 2020 (12 Φεβρουαρίου)):</w:t>
      </w:r>
    </w:p>
    <w:p w:rsidR="003B2E02" w:rsidRPr="00291786" w:rsidRDefault="00DF629A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454E5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1. Ανάπτυξη σχεδίων έκτακτης ανάγκης και ροής εργασίας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2. Εκτέλεση πλήρους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εκπαίδευση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προσωπικού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3. Επικέντρωση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 κατάσταση υγείας των φαρμακοποιών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4. Προστασία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σωπικού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φαρμακείου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5. Ενίσχυση της παρακολούθησης της λοίμωξης των φαρμακοποιών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F629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6. Εξασφάλιση διαχείρισης επαρκούς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καθαρισμού και απολύμανσης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7. Ενίσχυση της διαχείρισης των ασθενών</w:t>
      </w:r>
    </w:p>
    <w:p w:rsidR="003B2E02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8. Ενίσχυση της εκπαίδευσης των ασθενών</w:t>
      </w:r>
    </w:p>
    <w:p w:rsidR="00F454E5" w:rsidRPr="00291786" w:rsidRDefault="00F454E5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9. Ενίσχυση της δια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χείρισης της έκθεσης σε λοίμωξη</w:t>
      </w:r>
    </w:p>
    <w:p w:rsidR="003B2E02" w:rsidRPr="00291786" w:rsidRDefault="003B2E02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10. Ενίσχυση της διαχείρισης των ιατρικών αποβλήτων</w:t>
      </w:r>
    </w:p>
    <w:p w:rsidR="003B2E02" w:rsidRPr="00291786" w:rsidRDefault="00DF629A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Λεπτομερείς οδηγίες για κάθε σημείο παρέχονται από την κινεζική φαρμακευτική ένωση</w:t>
      </w:r>
    </w:p>
    <w:p w:rsidR="003B2E02" w:rsidRPr="00291786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 κατάλληλο έγγραφο που μπορείτε να βρείτε στην </w:t>
      </w:r>
      <w:hyperlink r:id="rId11" w:history="1">
        <w:r w:rsidR="00654FDA" w:rsidRPr="00291786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ειδική ιστοσελίδα της Διεθνούς Ομοσπονδίας Φαρμακοποιών</w:t>
        </w:r>
      </w:hyperlink>
    </w:p>
    <w:p w:rsidR="003B2E02" w:rsidRPr="00291786" w:rsidRDefault="00DF629A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Χρήση μάσκας</w:t>
      </w:r>
    </w:p>
    <w:p w:rsidR="003B2E02" w:rsidRPr="00291786" w:rsidRDefault="00DF629A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χρήση ιατρικής μάσκας αποτελεί ένα από τα μέτρα πρόληψης για τον περιορισμό της εξάπλωσης ορισμένων</w:t>
      </w:r>
      <w:r w:rsidR="00967DC0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αναπνευστικών νόσων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συμπεριλαμβανομένου του SARS-CoV-2, στις πληγείσες περιοχές. Ωστόσο </w:t>
      </w:r>
      <w:r w:rsidR="003B2E02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, η χρήση μιας μάσκας</w:t>
      </w:r>
      <w:r w:rsidR="00967DC0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67DC0" w:rsidRPr="00291786"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  <w:t>από</w:t>
      </w:r>
      <w:r w:rsidR="00967DC0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μόνη της είναι ανεπαρκής </w:t>
      </w:r>
      <w:r w:rsidR="00967DC0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για την παροχή επαρκούς </w:t>
      </w:r>
      <w:r w:rsidR="003B2E02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προστασίας</w:t>
      </w:r>
      <w:r w:rsidR="00967DC0" w:rsidRPr="00291786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</w:t>
      </w:r>
      <w:r w:rsidR="00967DC0" w:rsidRPr="00291786">
        <w:rPr>
          <w:rFonts w:ascii="Times" w:eastAsia="Times New Roman" w:hAnsi="Times" w:cs="Times"/>
          <w:bCs/>
          <w:color w:val="000000"/>
          <w:sz w:val="24"/>
          <w:szCs w:val="24"/>
          <w:lang w:eastAsia="el-GR"/>
        </w:rPr>
        <w:t>οπότε</w:t>
      </w:r>
      <w:r w:rsidR="00967DC0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και άλλα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67DC0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σχετικά μέτρα πρέπει να θεσπιστούν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291786" w:rsidRDefault="00967DC0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Εάν πρόκειται να χρησιμοποιηθούν μάσκες, αυτό το μέτρο πρέπει να συνδυαστεί με την υγιεινή των χεριών και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άλλων μέτρων ελέγχου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λοίμωξη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ς και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πρόληψης για την πρόληψη της μετάδοσης από άνθρωπο σε άνθρωπο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 SARS-CoV-2.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Pr="00291786" w:rsidRDefault="00C06E4A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 συστήνει στους εργαζομέ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νους στον τομέα της υγείας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:</w:t>
      </w:r>
    </w:p>
    <w:p w:rsidR="003B2E02" w:rsidRPr="00291786" w:rsidRDefault="00C06E4A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• 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φ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οράνε  ιατρική μάσκα όταν εισέρχονται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ένα δωμάτιο όπου υπάρχουν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ύποπτοι ασθενείς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ασθενείς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που έχουν επιβεβαιωθεί ότι έχουν μολυνθ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 με SARS-CoV-2,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σε οποιαδήποτε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κατάσταση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περίθαλψης σε υποψία ή επιβεβαιωμένης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περίπτωσης ·</w:t>
      </w:r>
    </w:p>
    <w:p w:rsidR="003B2E02" w:rsidRPr="00291786" w:rsidRDefault="003B2E02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r w:rsid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χ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ρησιμοποι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ούν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546F44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μία αντιασφυξιογόνο χημική μάσκα 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σωματιδίων τουλάχιστον ως  προστατευτικό όπως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 Εθνικό Ινστιτούτο</w:t>
      </w:r>
      <w:r w:rsidR="00546F44" w:rsidRPr="00291786">
        <w:rPr>
          <w:sz w:val="24"/>
          <w:szCs w:val="24"/>
        </w:rPr>
        <w:t xml:space="preserve"> </w:t>
      </w:r>
      <w:r w:rsidR="00546F44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Ασφάλειας και Υγείας στην Εργασία  των ΗΠΑ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(NIOSH) 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 η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Ευρωπαϊκή Ένωση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πιστοποιεί ,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κατά τη διεξαγωγή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διαδικασιών δημιουργίας αερολυμάτων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όπως η τραχειακή διασωλήνωση, ο μη επε</w:t>
      </w:r>
      <w:r w:rsidR="00546F44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μβατικός αερισμός, η τραχεοτομή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καρδιοπνευμονική ανάνηψη, χειροκίνητο αερισμό πριν από τη διασωλήνωση και</w:t>
      </w:r>
      <w:r w:rsidR="00C06E4A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βρογχοσκόπηση.</w:t>
      </w:r>
    </w:p>
    <w:p w:rsidR="003B2E02" w:rsidRPr="00291786" w:rsidRDefault="00C06E4A" w:rsidP="00291786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Κέντρα Ελέγχου και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Πρόληψης Νοσημάτων των ΗΠΑ (CDC) εξέδωσαν καθοδήγηση σχετικά με </w:t>
      </w:r>
      <w:r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τους τρεις βασικούς 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παράγο</w:t>
      </w:r>
      <w:r w:rsidR="00546F44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ντες για την αποτελεσματικότητα της</w:t>
      </w:r>
      <w:r w:rsidR="00546F44" w:rsidRPr="00291786">
        <w:rPr>
          <w:sz w:val="24"/>
          <w:szCs w:val="24"/>
        </w:rPr>
        <w:t xml:space="preserve"> </w:t>
      </w:r>
      <w:r w:rsidR="00546F44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αντιασφυξιογόνου χημικής μάσκας</w:t>
      </w:r>
      <w:r w:rsidR="003B2E02" w:rsidRPr="0029178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:</w:t>
      </w:r>
    </w:p>
    <w:p w:rsidR="003B2E02" w:rsidRPr="005E6580" w:rsidRDefault="00C06E4A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1. Η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αντιασφυξιογόνος χημική μάσκα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πρέπει να τοποθετηθεί σωστά και να φορεθεί κατά τη διάρκεια της έκθεσης.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2.</w:t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αντιασφυξιογόνος χημική μάσκα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πρέπει να ταιριάζει απόλυτα στο πρόσωπο του χρήστη για να διασφαλίσει ότι δεν υπάρχουν</w:t>
      </w:r>
      <w:r w:rsidR="0064161F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κενά μεταξύ του δέρματ</w:t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ος του χρήστη και το πώμα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τος</w:t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αντιασφυξιογόνου χημικής μάσκας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3. Το φίλτρο </w:t>
      </w:r>
      <w:r w:rsidR="00546F44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της αντιασφυξιογόνου χημικής μάσκας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πρέπει να συλλαμβάνει περισσότερο από το 95% των σωματιδίων από τον αέρα</w:t>
      </w:r>
      <w:r w:rsidR="0064161F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που περνά μέσα από αυτό. (Κέντρα Ελέγχου και Πρόληψης Ασθενειών)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οδηγίες σχετικά με τη σωστή (και εσφαλμένη) χρήση αναπνευστικών συσκευών, ανατρέξτε στο αναφερόμενο </w:t>
      </w:r>
      <w:hyperlink r:id="rId12" w:history="1">
        <w:r w:rsidRPr="005E6580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φυλλάδιο CDC</w:t>
        </w:r>
        <w:r w:rsidR="0064161F" w:rsidRPr="005E6580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.</w:t>
        </w:r>
      </w:hyperlink>
    </w:p>
    <w:p w:rsidR="005E6580" w:rsidRDefault="005E6580" w:rsidP="005E6580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</w:pPr>
    </w:p>
    <w:p w:rsidR="003B2E02" w:rsidRPr="005E6580" w:rsidRDefault="00546F44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F8311C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3B2E02" w:rsidRPr="005E6580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Συμβουλές προς την κοινότητα</w:t>
      </w:r>
    </w:p>
    <w:p w:rsidR="003B2E02" w:rsidRPr="005E6580" w:rsidRDefault="00B84E2F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i/>
          <w:iCs/>
          <w:color w:val="000000"/>
          <w:sz w:val="20"/>
          <w:szCs w:val="20"/>
          <w:lang w:eastAsia="el-GR"/>
        </w:rPr>
        <w:br/>
      </w:r>
      <w:r w:rsidR="003B2E02" w:rsidRP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Τα άτομα χωρίς αναπνευστικά συμπτώματα πρέπει</w:t>
      </w:r>
      <w:r w:rsid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:</w:t>
      </w:r>
    </w:p>
    <w:p w:rsidR="003B2E02" w:rsidRPr="005E6580" w:rsidRDefault="0064161F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1.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Να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Αποφ</w:t>
      </w:r>
      <w:r w:rsidR="00B84E2F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εύγουν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τις μεγάλες συγκεντρώσεις και τους κλειστούς χώρους.</w:t>
      </w:r>
    </w:p>
    <w:p w:rsidR="003B2E02" w:rsidRPr="005E6580" w:rsidRDefault="005E6580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2. Να δ</w:t>
      </w:r>
      <w:r w:rsidR="00B84E2F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ιατηρούν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απόσταση τουλάχιστον 1 μέτρου από οποιοδήποτε </w:t>
      </w:r>
      <w:r w:rsidR="00762393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άτομο με</w:t>
      </w:r>
      <w:r w:rsidR="00B84E2F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αναπνευστικά συμπτώματα του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(π.χ. βήχας, φτάρνισμα).</w:t>
      </w:r>
    </w:p>
    <w:p w:rsidR="003B2E02" w:rsidRPr="005E6580" w:rsidRDefault="00B84E2F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3.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ε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κτελούν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συχνά την υγιεινή των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χεριών, χρησιμοποιώντας α</w:t>
      </w:r>
      <w:r w:rsidR="000D46B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πολυμαντικά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βάση το αλκοόλ για το τρίψιμο των χεριών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ότ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αν τα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χέρια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δεν είναι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εμφανώς λερωμένα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σαπούνι κα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 νερό όταν τα χέρια είναι εμφανώς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λερωμένα.</w:t>
      </w:r>
    </w:p>
    <w:p w:rsidR="003B2E02" w:rsidRPr="005E6580" w:rsidRDefault="00B84E2F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4.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κ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αλύπτουν τη μύ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 και το στόμα με τον αγκώνα ή χαρτομάντιλο όταν βήχουν ή φταρνίζονται, να απορρίπτουν το χαρτομάντιλο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αμέσω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μετά τη χρήση και να εκτελούν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υγιεινή των χεριών.</w:t>
      </w:r>
    </w:p>
    <w:p w:rsidR="003B2E02" w:rsidRPr="005E6580" w:rsidRDefault="00FE56E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5.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μ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ην αγγίζουν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 στόμα, τ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μύτη και τα μάτια πριν πλύνουν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 χέρια τους.</w:t>
      </w:r>
    </w:p>
    <w:p w:rsidR="003B2E02" w:rsidRPr="005E6580" w:rsidRDefault="00FE56E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Δεν απαιτείται ιατρική μάσκα, καθώς δεν υπάρχουν 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διαθέσιμα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στοιχεία σχετικά με τη χρησιμότητά της 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προστατεύει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άτομα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δεν είναι άρρωστα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Εντούτοις,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ορισμένες χώρες ενδέχεται να φορούν μάσκες σύμφωνα με τις τοπικές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πολιτιστικές συνήθειες. Εάν χρησιμοποιούνται μάσκες, θα πρέπει να ακολουθούνται οι βέλτιστες πρακτικές σχετικά με τον τρόπο χρήσης,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αφαίρεσης  και απόρριψής τους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αλλά και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</w:t>
      </w:r>
      <w:r w:rsidR="00FF372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την υγιεινή των χεριών μετά την αφαίρεση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(βλ. παρακάτω συμβουλές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σχετικά με τη σωστή διαχείριση μάσκας).</w:t>
      </w:r>
    </w:p>
    <w:p w:rsidR="005E6580" w:rsidRDefault="005E6580" w:rsidP="005E6580">
      <w:pPr>
        <w:spacing w:after="0" w:line="240" w:lineRule="auto"/>
        <w:jc w:val="both"/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</w:pPr>
    </w:p>
    <w:p w:rsidR="003B2E02" w:rsidRPr="005E6580" w:rsidRDefault="00FF3728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br/>
      </w:r>
      <w:r w:rsidR="003B2E02" w:rsidRP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Τα άτομα με αναπνευστικά συμπτώματα πρέπει</w:t>
      </w:r>
      <w:r w:rsid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:</w:t>
      </w:r>
    </w:p>
    <w:p w:rsidR="003B2E02" w:rsidRPr="005E6580" w:rsidRDefault="00FF3728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1.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φ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ορ</w:t>
      </w:r>
      <w:r w:rsidR="000F167D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έσουν ιατρική μάσκα και να αναζητήσουν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ιατρική περίθαλψη σε περίπτωση πυρετού, βήχα και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δυσκολία</w:t>
      </w:r>
      <w:r w:rsidR="000F167D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 αναπνοή, το συντομότερο δυνατόν ή σύμφωνα με τα τοπικά πρωτόκολλα.</w:t>
      </w:r>
    </w:p>
    <w:p w:rsidR="003B2E02" w:rsidRPr="005E6580" w:rsidRDefault="000F167D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 xml:space="preserve">2.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Α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κολουθήσουν</w:t>
      </w:r>
      <w:r w:rsidR="00B13B0C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τις παραπ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άνω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συμβουλές σχετικά με τη σωστή διαχείριση της μάσκας.</w:t>
      </w:r>
    </w:p>
    <w:p w:rsidR="003B2E02" w:rsidRPr="005E6580" w:rsidRDefault="000F167D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Εάν φοράτε ιατρικές μάσκες όταν δεν υποδεικνύεται, μπορεί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προκαλέσετε περιττό κόστος. Επίσης μπορεί να δημιουργηθεί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μια ψευδή</w:t>
      </w:r>
      <w:bookmarkStart w:id="16" w:name="_GoBack"/>
      <w:bookmarkEnd w:id="16"/>
      <w:r w:rsidR="00C92C5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αίσθηση ασφάλειας που μπορεί να οδηγήσει στην παραμέληση άλλων</w:t>
      </w:r>
      <w:r w:rsidR="00C92C5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βασικών μέτρων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όπως 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είναι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πρακτικές υγιεινής των χεριών. Επιπλέον, χρησιμοποιώντας μια μάσκα λανθασμένα</w:t>
      </w:r>
      <w:r w:rsidR="00C92C5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μπορεί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αυτό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παρεμπο</w:t>
      </w:r>
      <w:r w:rsidR="00C92C5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δίσει την αποτελεσματικότητά της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τη μείωση του κινδύνου μετάδοσης. (Παγκόσμι</w:t>
      </w:r>
      <w:r w:rsidR="00C92C58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ος Οργανισμός Υγε</w:t>
      </w:r>
      <w:r w:rsidR="00C72B1A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ίας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208"/>
      </w:tblGrid>
      <w:tr w:rsidR="00C72B1A" w:rsidRPr="005E6580">
        <w:trPr>
          <w:trHeight w:val="466"/>
        </w:trPr>
        <w:tc>
          <w:tcPr>
            <w:tcW w:w="7208" w:type="dxa"/>
          </w:tcPr>
          <w:p w:rsidR="00C72B1A" w:rsidRPr="005E6580" w:rsidRDefault="00C72B1A" w:rsidP="005E6580">
            <w:pPr>
              <w:pStyle w:val="Default"/>
              <w:jc w:val="both"/>
            </w:pPr>
            <w:r w:rsidRPr="005E6580">
              <w:rPr>
                <w:rFonts w:ascii="Times" w:eastAsia="Times New Roman" w:hAnsi="Times" w:cs="Times"/>
                <w:lang w:eastAsia="el-GR"/>
              </w:rPr>
              <w:br/>
            </w:r>
            <w:r w:rsidR="003B2E02" w:rsidRPr="005E6580">
              <w:rPr>
                <w:rFonts w:ascii="Times" w:eastAsia="Times New Roman" w:hAnsi="Times" w:cs="Times"/>
                <w:lang w:eastAsia="el-GR"/>
              </w:rPr>
              <w:t>Πρόσθετες</w:t>
            </w:r>
            <w:r w:rsidR="003B2E02" w:rsidRPr="005E6580">
              <w:rPr>
                <w:rFonts w:ascii="Times" w:eastAsia="Times New Roman" w:hAnsi="Times" w:cs="Times"/>
                <w:lang w:val="en-US" w:eastAsia="el-GR"/>
              </w:rPr>
              <w:t xml:space="preserve"> </w:t>
            </w:r>
            <w:r w:rsidR="003B2E02" w:rsidRPr="005E6580">
              <w:rPr>
                <w:rFonts w:ascii="Times" w:eastAsia="Times New Roman" w:hAnsi="Times" w:cs="Times"/>
                <w:lang w:eastAsia="el-GR"/>
              </w:rPr>
              <w:t>οδηγίες</w:t>
            </w:r>
            <w:r w:rsidR="003B2E02" w:rsidRPr="005E6580">
              <w:rPr>
                <w:rFonts w:ascii="Times" w:eastAsia="Times New Roman" w:hAnsi="Times" w:cs="Times"/>
                <w:lang w:val="en-US" w:eastAsia="el-GR"/>
              </w:rPr>
              <w:t xml:space="preserve"> </w:t>
            </w:r>
            <w:r w:rsidR="003B2E02" w:rsidRPr="005E6580">
              <w:rPr>
                <w:rFonts w:ascii="Times" w:eastAsia="Times New Roman" w:hAnsi="Times" w:cs="Times"/>
                <w:lang w:eastAsia="el-GR"/>
              </w:rPr>
              <w:t>μπορείτε</w:t>
            </w:r>
            <w:r w:rsidR="003B2E02" w:rsidRPr="005E6580">
              <w:rPr>
                <w:rFonts w:ascii="Times" w:eastAsia="Times New Roman" w:hAnsi="Times" w:cs="Times"/>
                <w:lang w:val="en-US" w:eastAsia="el-GR"/>
              </w:rPr>
              <w:t xml:space="preserve"> </w:t>
            </w:r>
            <w:r w:rsidR="003B2E02" w:rsidRPr="005E6580">
              <w:rPr>
                <w:rFonts w:ascii="Times" w:eastAsia="Times New Roman" w:hAnsi="Times" w:cs="Times"/>
                <w:lang w:eastAsia="el-GR"/>
              </w:rPr>
              <w:t>να</w:t>
            </w:r>
            <w:r w:rsidR="003B2E02" w:rsidRPr="005E6580">
              <w:rPr>
                <w:rFonts w:ascii="Times" w:eastAsia="Times New Roman" w:hAnsi="Times" w:cs="Times"/>
                <w:lang w:val="en-US" w:eastAsia="el-GR"/>
              </w:rPr>
              <w:t xml:space="preserve"> </w:t>
            </w:r>
            <w:r w:rsidR="003B2E02" w:rsidRPr="005E6580">
              <w:rPr>
                <w:rFonts w:ascii="Times" w:eastAsia="Times New Roman" w:hAnsi="Times" w:cs="Times"/>
                <w:lang w:eastAsia="el-GR"/>
              </w:rPr>
              <w:t>βρείτε</w:t>
            </w:r>
            <w:r w:rsidR="003B2E02" w:rsidRPr="005E6580">
              <w:rPr>
                <w:rFonts w:ascii="Times" w:eastAsia="Times New Roman" w:hAnsi="Times" w:cs="Times"/>
                <w:lang w:val="en-US" w:eastAsia="el-GR"/>
              </w:rPr>
              <w:t xml:space="preserve"> </w:t>
            </w:r>
            <w:r w:rsidR="003B2E02" w:rsidRPr="005E6580">
              <w:rPr>
                <w:rFonts w:ascii="Times" w:eastAsia="Times New Roman" w:hAnsi="Times" w:cs="Times"/>
                <w:lang w:eastAsia="el-GR"/>
              </w:rPr>
              <w:t>στο</w:t>
            </w:r>
            <w:r w:rsidR="003B2E02" w:rsidRPr="005E6580">
              <w:rPr>
                <w:rFonts w:ascii="Times" w:eastAsia="Times New Roman" w:hAnsi="Times" w:cs="Times"/>
                <w:lang w:val="en-US" w:eastAsia="el-GR"/>
              </w:rPr>
              <w:t xml:space="preserve"> </w:t>
            </w:r>
            <w:r w:rsidRPr="005E6580">
              <w:rPr>
                <w:rFonts w:ascii="Times New Roman" w:hAnsi="Times New Roman" w:cs="Times New Roman"/>
                <w:lang w:val="en-US"/>
              </w:rPr>
              <w:t xml:space="preserve">CDC’s </w:t>
            </w:r>
            <w:hyperlink r:id="rId13" w:history="1">
              <w:r w:rsidRPr="005E6580">
                <w:rPr>
                  <w:rStyle w:val="-"/>
                  <w:rFonts w:ascii="Times New Roman" w:hAnsi="Times New Roman" w:cs="Times New Roman"/>
                  <w:i/>
                  <w:iCs/>
                  <w:lang w:val="en-US"/>
                </w:rPr>
                <w:t xml:space="preserve">Interim Infection Prevention and Control Recommendations for Patients with Confirmed 2019 Novel </w:t>
              </w:r>
              <w:proofErr w:type="spellStart"/>
              <w:r w:rsidRPr="005E6580">
                <w:rPr>
                  <w:rStyle w:val="-"/>
                  <w:rFonts w:ascii="Times New Roman" w:hAnsi="Times New Roman" w:cs="Times New Roman"/>
                  <w:i/>
                  <w:iCs/>
                  <w:lang w:val="en-US"/>
                </w:rPr>
                <w:t>Coronavirus</w:t>
              </w:r>
              <w:proofErr w:type="spellEnd"/>
              <w:r w:rsidRPr="005E6580">
                <w:rPr>
                  <w:rStyle w:val="-"/>
                  <w:rFonts w:ascii="Times New Roman" w:hAnsi="Times New Roman" w:cs="Times New Roman"/>
                  <w:i/>
                  <w:iCs/>
                  <w:lang w:val="en-US"/>
                </w:rPr>
                <w:t xml:space="preserve"> (2019-nCoV) or Patients Under Investigation for 2019-nCoV in Healthcare Settings</w:t>
              </w:r>
              <w:r w:rsidRPr="005E6580">
                <w:rPr>
                  <w:rStyle w:val="-"/>
                  <w:rFonts w:ascii="Times New Roman" w:hAnsi="Times New Roman" w:cs="Times New Roman"/>
                  <w:lang w:val="en-US"/>
                </w:rPr>
                <w:t>.</w:t>
              </w:r>
            </w:hyperlink>
            <w:r w:rsidRPr="005E6580">
              <w:rPr>
                <w:rFonts w:ascii="Times New Roman" w:hAnsi="Times New Roman" w:cs="Times New Roman"/>
                <w:color w:val="1F497D" w:themeColor="text2"/>
                <w:u w:val="single"/>
                <w:lang w:val="en-US"/>
              </w:rPr>
              <w:t xml:space="preserve"> </w:t>
            </w:r>
            <w:r w:rsidRPr="005E6580">
              <w:rPr>
                <w:rFonts w:ascii="Times New Roman" w:hAnsi="Times New Roman" w:cs="Times New Roman"/>
              </w:rPr>
              <w:t>(</w:t>
            </w:r>
            <w:proofErr w:type="spellStart"/>
            <w:r w:rsidRPr="005E6580">
              <w:rPr>
                <w:rFonts w:ascii="Times New Roman" w:hAnsi="Times New Roman" w:cs="Times New Roman"/>
              </w:rPr>
              <w:t>Centers</w:t>
            </w:r>
            <w:proofErr w:type="spellEnd"/>
            <w:r w:rsidRPr="005E65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6580">
              <w:rPr>
                <w:rFonts w:ascii="Times New Roman" w:hAnsi="Times New Roman" w:cs="Times New Roman"/>
              </w:rPr>
              <w:t>for</w:t>
            </w:r>
            <w:proofErr w:type="spellEnd"/>
            <w:r w:rsidRPr="005E65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6580">
              <w:rPr>
                <w:rFonts w:ascii="Times New Roman" w:hAnsi="Times New Roman" w:cs="Times New Roman"/>
              </w:rPr>
              <w:t>Disease</w:t>
            </w:r>
            <w:proofErr w:type="spellEnd"/>
            <w:r w:rsidRPr="005E65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6580">
              <w:rPr>
                <w:rFonts w:ascii="Times New Roman" w:hAnsi="Times New Roman" w:cs="Times New Roman"/>
              </w:rPr>
              <w:t>Control</w:t>
            </w:r>
            <w:proofErr w:type="spellEnd"/>
            <w:r w:rsidRPr="005E65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6580">
              <w:rPr>
                <w:rFonts w:ascii="Times New Roman" w:hAnsi="Times New Roman" w:cs="Times New Roman"/>
              </w:rPr>
              <w:t>and</w:t>
            </w:r>
            <w:proofErr w:type="spellEnd"/>
            <w:r w:rsidRPr="005E65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6580">
              <w:rPr>
                <w:rFonts w:ascii="Times New Roman" w:hAnsi="Times New Roman" w:cs="Times New Roman"/>
              </w:rPr>
              <w:t>Prevention</w:t>
            </w:r>
            <w:proofErr w:type="spellEnd"/>
            <w:r w:rsidRPr="005E6580">
              <w:rPr>
                <w:rFonts w:ascii="Times New Roman" w:hAnsi="Times New Roman" w:cs="Times New Roman"/>
              </w:rPr>
              <w:t>, 2020)</w:t>
            </w:r>
            <w:r w:rsidRPr="005E6580">
              <w:t xml:space="preserve"> </w:t>
            </w:r>
          </w:p>
        </w:tc>
      </w:tr>
    </w:tbl>
    <w:p w:rsidR="005E6580" w:rsidRDefault="00C72B1A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3B2E02" w:rsidRPr="005E6580" w:rsidRDefault="00F82EB5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5E6580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  <w:bookmarkStart w:id="17" w:name="Συστάσεις_για_εξωτερική_περίθαλψη"/>
      <w:r w:rsidRPr="005E6580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Συστάσεις</w:t>
      </w:r>
      <w:r w:rsidR="003B2E02" w:rsidRPr="005E6580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για</w:t>
      </w:r>
      <w:r w:rsidR="00C72B1A" w:rsidRPr="005E6580">
        <w:rPr>
          <w:rFonts w:ascii="Times" w:eastAsia="Times New Roman" w:hAnsi="Times" w:cs="Times"/>
          <w:color w:val="365F91"/>
          <w:sz w:val="28"/>
          <w:szCs w:val="28"/>
          <w:lang w:eastAsia="el-GR"/>
        </w:rPr>
        <w:t xml:space="preserve"> </w:t>
      </w:r>
      <w:r w:rsidR="003B2E02" w:rsidRPr="005E6580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εξωτερική περίθαλψη</w:t>
      </w:r>
      <w:bookmarkEnd w:id="17"/>
    </w:p>
    <w:p w:rsidR="003B2E02" w:rsidRPr="005E6580" w:rsidRDefault="00F82EB5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βασικές αρχές πρόληψης και ελέγχου των λοιμώξεων και</w:t>
      </w:r>
      <w:r w:rsidR="00EC636A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τυποποιημένες προφυλάξεις θα πρέπει να</w:t>
      </w:r>
      <w:r w:rsidR="00EC636A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εφαρμοστούν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 όλες τις εγκαταστάσεις υγειονομικής περίθαλψης, συμπεριλαμβανομένης της περίθαλψης εξωτερικών ασθενών και της πρωτοβάθμιας περίθαλψης. Για</w:t>
      </w:r>
      <w:r w:rsidR="00EC636A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λοίμωξη 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SARS-CoV-2, θα πρέπει να ληφθούν τα ακόλουθα μέτρα:</w:t>
      </w:r>
    </w:p>
    <w:p w:rsidR="003B2E02" w:rsidRPr="005E6580" w:rsidRDefault="00803651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r w:rsidR="00F25F47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Διαλογή</w:t>
      </w:r>
      <w:r w:rsidR="003B2E02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έγκαιρη αναγνώριση.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Έμφαση στην υγιεινή των χεριών, </w:t>
      </w:r>
      <w:r w:rsidR="00F25F47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την υγιεινή των αναπνευστικών οδών και </w:t>
      </w:r>
      <w:r w:rsidR="00F25F47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τις ιατρικές μάσκες που πρέπει να χρησιμοποιηθούν</w:t>
      </w:r>
      <w:r w:rsidR="00F25F47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από ασθενείς με αναπνευστικά συμπτώματα.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Κατάλληλη χρήση προφυλάξεων επαφής και σταγονιδίων για όλες τις ύποπτες περιπτώσεις.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Προτεραιότητα στη φροντίδα των συμπτωματικών ασθενών.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Όταν οι συμπτωματικοί ασθενείς πρέπει να περιμένουν, βεβαιωθείτε ότι έχουν ξεχωριστό</w:t>
      </w:r>
      <w:r w:rsid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χώρος αναμονής.</w:t>
      </w:r>
    </w:p>
    <w:p w:rsidR="003B2E02" w:rsidRPr="005E6580" w:rsidRDefault="003B2E02" w:rsidP="005E658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Εκπαίδευση ασθενών και οικογενειών σχετικά με την έγκαιρη αναγνώριση των συμπτωμάτων,</w:t>
      </w:r>
      <w:r w:rsidR="00803651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τις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βασικές</w:t>
      </w:r>
      <w:r w:rsidR="00803651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προφυλάξει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που πρέπει να παρθούν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την εγκατ</w:t>
      </w:r>
      <w:r w:rsidR="00803651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άσταση υγειονομικής περίθαλψης 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</w:t>
      </w:r>
      <w:r w:rsidR="00803651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 οποία θα πρέπει να </w:t>
      </w:r>
      <w:r w:rsidR="009B74A9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παραπεμφθούν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(</w:t>
      </w:r>
      <w:r w:rsidR="009B74A9"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Παγκόσμιος Οργανισμός Υγείας</w:t>
      </w:r>
      <w:r w:rsidRPr="005E6580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6D7114" w:rsidRDefault="00803651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6D7114" w:rsidRDefault="00803651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18" w:name="Διαλογή"/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</w:pP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</w:pP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</w:pP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</w:pPr>
    </w:p>
    <w:p w:rsidR="003B2E02" w:rsidRPr="006D7114" w:rsidRDefault="00B64355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6D7114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lastRenderedPageBreak/>
        <w:t>Διαλογή</w:t>
      </w:r>
      <w:bookmarkEnd w:id="18"/>
    </w:p>
    <w:p w:rsidR="006D7114" w:rsidRDefault="006D7114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</w:p>
    <w:p w:rsidR="006D7114" w:rsidRDefault="003B2E02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</w:t>
      </w:r>
      <w:r w:rsidR="00521D4D" w:rsidRPr="006D7114">
        <w:rPr>
          <w:rFonts w:ascii="Times" w:hAnsi="Times" w:cs="Times"/>
          <w:sz w:val="24"/>
          <w:szCs w:val="24"/>
        </w:rPr>
        <w:t>Κέντρα Ελέγχου και  Πρόληψης Ασθενειών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Ηνωμένων Πολιτειών συνιστούν τα ακόλουθα κριτήρια για </w:t>
      </w:r>
      <w:r w:rsidR="00521D4D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αξιολόγηση</w:t>
      </w:r>
      <w:r w:rsidR="00521D4D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ασθενών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εξετά</w:t>
      </w:r>
      <w:r w:rsidR="00521D4D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ζονται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το</w:t>
      </w:r>
      <w:r w:rsidR="00521D4D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(Κέντρα Ελέγχου και Πρόληψης Νοσημάτων,2020):</w:t>
      </w:r>
      <w:r w:rsidR="006A555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6D7114" w:rsidRPr="006D7114" w:rsidRDefault="006D7114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</w:p>
    <w:tbl>
      <w:tblPr>
        <w:tblStyle w:val="a3"/>
        <w:tblW w:w="0" w:type="auto"/>
        <w:tblLook w:val="04A0"/>
      </w:tblPr>
      <w:tblGrid>
        <w:gridCol w:w="2817"/>
        <w:gridCol w:w="670"/>
        <w:gridCol w:w="5035"/>
      </w:tblGrid>
      <w:tr w:rsidR="00770EA2" w:rsidTr="00770EA2">
        <w:tc>
          <w:tcPr>
            <w:tcW w:w="2840" w:type="dxa"/>
          </w:tcPr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Κλινικά χαρακτηριστικά</w:t>
            </w:r>
          </w:p>
        </w:tc>
        <w:tc>
          <w:tcPr>
            <w:tcW w:w="529" w:type="dxa"/>
          </w:tcPr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 xml:space="preserve">  &amp;</w:t>
            </w:r>
          </w:p>
        </w:tc>
        <w:tc>
          <w:tcPr>
            <w:tcW w:w="5153" w:type="dxa"/>
          </w:tcPr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Επιδημιολογικός κίνδυνος</w:t>
            </w:r>
          </w:p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</w:tr>
      <w:tr w:rsidR="00770EA2" w:rsidTr="00770EA2">
        <w:trPr>
          <w:trHeight w:val="400"/>
        </w:trPr>
        <w:tc>
          <w:tcPr>
            <w:tcW w:w="2840" w:type="dxa"/>
          </w:tcPr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Πυρετός </w:t>
            </w: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ή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 ση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μάδια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/ συμπτώματα 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νόσου του χαμηλότερου </w:t>
            </w:r>
          </w:p>
          <w:p w:rsidR="00770EA2" w:rsidRPr="006D7114" w:rsidRDefault="006A555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αναπνευστικού(π.χ. βήχας ή</w:t>
            </w:r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δυσκολία στην αναπνοή)</w:t>
            </w:r>
          </w:p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29" w:type="dxa"/>
          </w:tcPr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ΚΑΙ</w:t>
            </w:r>
          </w:p>
        </w:tc>
        <w:tc>
          <w:tcPr>
            <w:tcW w:w="5153" w:type="dxa"/>
          </w:tcPr>
          <w:p w:rsidR="00770EA2" w:rsidRPr="006D7114" w:rsidRDefault="006A555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Κάθε άτομο, συμπεριλαμβανομένων των εργαζομένων</w:t>
            </w:r>
            <w:r w:rsidR="00770EA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της </w:t>
            </w:r>
            <w:r w:rsidR="00770EA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υγειονομικής περίθαλψης, ο οποίος είχε στενή επαφή</w:t>
            </w:r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με εργαστηριακά επιβεβαιωμένο SARS-</w:t>
            </w:r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CoV-2 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ασθενή 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εντός 14 ημερών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από την</w:t>
            </w:r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εμφάνιση συμπτωμάτων</w:t>
            </w:r>
          </w:p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</w:tr>
      <w:tr w:rsidR="00770EA2" w:rsidTr="00770EA2">
        <w:trPr>
          <w:trHeight w:val="732"/>
        </w:trPr>
        <w:tc>
          <w:tcPr>
            <w:tcW w:w="2840" w:type="dxa"/>
          </w:tcPr>
          <w:p w:rsidR="006A5552" w:rsidRPr="006D7114" w:rsidRDefault="00770EA2" w:rsidP="006A555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Πυρετός </w:t>
            </w: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και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 σημ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άδια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/ συμπτώματα 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νόσου του χαμηλότερου </w:t>
            </w:r>
          </w:p>
          <w:p w:rsidR="00770EA2" w:rsidRPr="006D7114" w:rsidRDefault="006A5552" w:rsidP="006A555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αναπνευστικού </w:t>
            </w:r>
            <w:r w:rsidR="00770EA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(π.χ. βήχας ή </w:t>
            </w:r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δυσκολία στην αναπνοή)</w:t>
            </w:r>
          </w:p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29" w:type="dxa"/>
          </w:tcPr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ΚΑΙ</w:t>
            </w:r>
          </w:p>
        </w:tc>
        <w:tc>
          <w:tcPr>
            <w:tcW w:w="5153" w:type="dxa"/>
          </w:tcPr>
          <w:p w:rsidR="00770EA2" w:rsidRPr="006D7114" w:rsidRDefault="006A555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Ιστορικό ταξιδιού από την</w:t>
            </w: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 xml:space="preserve"> Επαρχία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="00770EA2"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Χουμπέι</w:t>
            </w:r>
            <w:proofErr w:type="spellEnd"/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 , Κίνα εντός 14 ημερών από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την</w:t>
            </w:r>
          </w:p>
          <w:p w:rsidR="00770EA2" w:rsidRPr="006D7114" w:rsidRDefault="00770EA2" w:rsidP="003B2E0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εμφάνιση συμπτωμάτων</w:t>
            </w:r>
          </w:p>
        </w:tc>
      </w:tr>
      <w:tr w:rsidR="00770EA2" w:rsidTr="00770EA2">
        <w:trPr>
          <w:trHeight w:val="711"/>
        </w:trPr>
        <w:tc>
          <w:tcPr>
            <w:tcW w:w="2840" w:type="dxa"/>
          </w:tcPr>
          <w:p w:rsidR="006A5552" w:rsidRPr="006D7114" w:rsidRDefault="00770EA2" w:rsidP="006A555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Πυρετός </w:t>
            </w: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και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 σημ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άδια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/ συμπτώματα 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νόσου του χαμηλότερου </w:t>
            </w:r>
          </w:p>
          <w:p w:rsidR="00770EA2" w:rsidRPr="006D7114" w:rsidRDefault="006A5552" w:rsidP="006A555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αναπνευστικού </w:t>
            </w:r>
            <w:r w:rsidR="00770EA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(π.χ. βήχας ή </w:t>
            </w:r>
          </w:p>
          <w:p w:rsidR="00770EA2" w:rsidRPr="006D7114" w:rsidRDefault="00770EA2" w:rsidP="00770EA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δυσκολία στην αναπνοή)</w:t>
            </w:r>
            <w:r w:rsidR="006A5552"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 xml:space="preserve"> που απαιτούν 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νοσηλεία σε νοσοκομείο</w:t>
            </w:r>
          </w:p>
        </w:tc>
        <w:tc>
          <w:tcPr>
            <w:tcW w:w="529" w:type="dxa"/>
          </w:tcPr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ΚΑΙ</w:t>
            </w:r>
          </w:p>
        </w:tc>
        <w:tc>
          <w:tcPr>
            <w:tcW w:w="5153" w:type="dxa"/>
          </w:tcPr>
          <w:p w:rsidR="006A5552" w:rsidRPr="006D7114" w:rsidRDefault="006A5552" w:rsidP="006A555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Ιστορικό ταξιδιού από την </w:t>
            </w: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 xml:space="preserve">ηπειρωτική χώρα της </w:t>
            </w:r>
          </w:p>
          <w:p w:rsidR="006A5552" w:rsidRPr="006D7114" w:rsidRDefault="006A5552" w:rsidP="006A5552">
            <w:pPr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</w:pPr>
            <w:r w:rsidRPr="006D7114"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  <w:t>Κίνας</w:t>
            </w:r>
            <w:r w:rsidRPr="006D7114">
              <w:rPr>
                <w:rFonts w:ascii="Times" w:eastAsia="Times New Roman" w:hAnsi="Times" w:cs="Times"/>
                <w:color w:val="000000"/>
                <w:sz w:val="24"/>
                <w:szCs w:val="24"/>
                <w:lang w:eastAsia="el-GR"/>
              </w:rPr>
              <w:t> εντός 14 ημερών από την εμφάνιση συμπτωμάτων</w:t>
            </w:r>
          </w:p>
          <w:p w:rsidR="00770EA2" w:rsidRPr="006D7114" w:rsidRDefault="00770EA2" w:rsidP="003B2E02">
            <w:pPr>
              <w:rPr>
                <w:rFonts w:ascii="Times" w:eastAsia="Times New Roman" w:hAnsi="Times" w:cs="Times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</w:tr>
    </w:tbl>
    <w:p w:rsidR="003B2E02" w:rsidRPr="003B2E02" w:rsidRDefault="00521D4D" w:rsidP="006A5552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</w:p>
    <w:p w:rsidR="003B2E02" w:rsidRPr="006D7114" w:rsidRDefault="003B2E02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 ασθενείς που πληρούν τα κριτήρια σε οποιαδήποτε από τα τρία </w:t>
      </w:r>
      <w:r w:rsidR="00701225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σενάρια θα πρέπει να παραπέμπονται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ένα</w:t>
      </w:r>
      <w:r w:rsidR="00701225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κατάλληλο κέντρο υγειονομικής περίθαλψης για περαιτέρω παρατήρηση.</w:t>
      </w:r>
    </w:p>
    <w:p w:rsidR="003B2E02" w:rsidRPr="006D7114" w:rsidRDefault="00701225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φαρμακοποιοί που προσδιορίζουν ασθενείς που πληρούν τα κριτήρια αυτά πρέπει να απομονώσουν τον ασθενή (βλ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ενότητα "Πα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ραπομπή και απομόνωση"), να μην τους εξετάσουν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φυσικά και </w:t>
      </w:r>
      <w:r w:rsidR="003B2E02" w:rsidRPr="006D7114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αμέσως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ενημερώσουν τις αρμόδιες υγειονομικές αρχές ώστε να ληφθούν τα απαραίτητα μέτρα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φροντίδας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τον 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ασθενή ώστε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αποφευχθεί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περαιτέρω μετάδοση.</w:t>
      </w:r>
    </w:p>
    <w:p w:rsidR="003B2E02" w:rsidRPr="006D7114" w:rsidRDefault="00701225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άτομα που αισθάνονται άσχημα αλλά δεν εμπίπτουν σε ένα από τα παραπάνω τρία σενάρια πρέπει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F75ACB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σας συμβουλευτούν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</w:t>
      </w:r>
      <w:r w:rsidR="00F75ACB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μείνουν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 σπίτ</w:t>
      </w:r>
      <w:r w:rsidR="00F75ACB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 και να εφαρμόσουν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 γενικά προληπτικά μέτρα των περισσότερων</w:t>
      </w:r>
      <w:r w:rsidR="00F75ACB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αναπνευστικών λοιμώξεων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(βλ. ειδικό τμήμα παρακάτω</w:t>
      </w:r>
      <w:r w:rsidR="003B2E02" w:rsidRPr="003B2E02">
        <w:rPr>
          <w:rFonts w:ascii="Times" w:eastAsia="Times New Roman" w:hAnsi="Times" w:cs="Times"/>
          <w:color w:val="000000"/>
          <w:sz w:val="20"/>
          <w:szCs w:val="20"/>
          <w:lang w:eastAsia="el-GR"/>
        </w:rPr>
        <w:t>).</w:t>
      </w: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6D7114" w:rsidRDefault="006D7114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6D7114" w:rsidRDefault="009B74A9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lastRenderedPageBreak/>
        <w:br/>
      </w:r>
      <w:bookmarkStart w:id="19" w:name="Παραπομπή_και_απομόνωση"/>
      <w:r w:rsidR="003B2E02" w:rsidRPr="006D7114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Παραπομπή και απομόνωση</w:t>
      </w:r>
      <w:bookmarkEnd w:id="19"/>
    </w:p>
    <w:p w:rsidR="003B2E02" w:rsidRPr="006D7114" w:rsidRDefault="00723777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Εάν υποψιάζεστε ότι κάποιος μπορεί να έχει οξεία αναπνευστική νόσο του SARS-CoV-2, ενθαρρύνετε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τον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υποστηρίξτε να αναζητήσει άμεσα</w:t>
      </w:r>
      <w:r w:rsidR="00035097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κατάλληλη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ιατρική περίθαλψη σε κατάλληλο</w:t>
      </w:r>
      <w:r w:rsidR="00035097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κέντρο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υγειονομικής περίθαλψης. Ο Π</w:t>
      </w:r>
      <w:r w:rsidR="00035097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035097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035097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δεν συμβουλεύει τις οικογένειες ή τις κοινότητες να φροντίζουν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άτομα με συμπτώματα του SARS-CoV-2 στο σπίτι εκτός από τις περιστάσεις που περιγράφονται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 συγκεκριμένο τμήμα παρακάτω.</w:t>
      </w:r>
    </w:p>
    <w:p w:rsidR="003B2E02" w:rsidRPr="006D7114" w:rsidRDefault="00035097" w:rsidP="006D7114">
      <w:pPr>
        <w:spacing w:after="0" w:line="240" w:lineRule="auto"/>
        <w:jc w:val="both"/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</w:pP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Όσον αφορά την πα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ραπομπή ύποπτων περιπτώσεων, οι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εθνικές, περιφερειακ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 ή τοπικές υγειονομικές αρχές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μπορεί να έχουν αναπτύξει πρωτόκολλα για αυτό, και είναι σημαντικό να εξοικειωθείτε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αυτές τις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διαδικασίες, να τις ακολουθήσετε και να συνεργαστείτε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την υλοποίησή τους. Αυτό μπορεί να περιλαμβάνει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την απομόνωση, ό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ποτε είναι δυνατόν, της ύποπτης περίπτωσης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 ξεχωριστό χώρο και τ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ην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άμεση κλήση προς τις κατάλληλ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ες υπηρεσίες έκτακτης ανάγκης, οι οποίες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θα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πρέπει να στείλουν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μια ομάδα από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σωστά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εκπαιδευμένους και προστατευμένους επαγγελματίες για τη μεταφορά του ατόμου στην καθορισμένη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εγκατάσταση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υγεία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6D7114" w:rsidRPr="006D7114"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  <w:t>(σημ. στην περίπτωση μας καλούμε το ΕΚΑΒ 166)</w:t>
      </w:r>
    </w:p>
    <w:p w:rsidR="00C913BD" w:rsidRDefault="00035097" w:rsidP="006D7114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Αυτή η αίθουσα απομόνωσης στο φαρμακείο θα πρέπει ιδανικά να διαθέτει ιδιωτικό μπάνιο και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ελάχιστα έπιπλα και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αντικείμενα που απαιτούνται για την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άνεση του ατόμου ενώ περιμένει, ώστε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αποφευχθεί η ενδεχόμενη μόλυνση τέτοιων αντικειμένων και η ανάγκη απολύμανσης περισσότερων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αντικειμένων από τα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απαραίτητα. Μόλις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μεταφερθεί η ύποπτη περίπτωση σε </w:t>
      </w:r>
      <w:r w:rsidR="00C93100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εγκατάσταση ιατρικής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περίθαλψη</w:t>
      </w:r>
      <w:r w:rsidR="00C93100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ς, ο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χώρο</w:t>
      </w:r>
      <w:r w:rsidR="00C93100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στον οποίο ο ασθενής είχε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απομονωθεί και</w:t>
      </w:r>
      <w:r w:rsidR="00C93100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 τυχόν μολυσμένες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περιοχές όπως οι τουαλ</w:t>
      </w:r>
      <w:r w:rsidR="00C93100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έτες θα πρέπει να καθαριστούν / απολυμανθούν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χρησιμοποιώντας τα κατάλληλα προϊόντα και</w:t>
      </w:r>
      <w:r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διαδικασίες (βλ. συγκεκριμένη ενότητα σε αυτό το σημείο παρακάτω).</w:t>
      </w:r>
      <w:r w:rsid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6D7114" w:rsidRPr="00C913BD"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  <w:t xml:space="preserve">(σημ. τα φαρμακεία στην Ελλάδα δεν διαθέτουν κατά κανόνα τέτοιους, ειδικούς χώρους αναμονής, οπότε οφείλουν να </w:t>
      </w:r>
      <w:r w:rsidR="00C913BD" w:rsidRPr="00C913BD">
        <w:rPr>
          <w:rFonts w:ascii="Times" w:eastAsia="Times New Roman" w:hAnsi="Times" w:cs="Times"/>
          <w:b/>
          <w:color w:val="000000"/>
          <w:sz w:val="24"/>
          <w:szCs w:val="24"/>
          <w:lang w:eastAsia="el-GR"/>
        </w:rPr>
        <w:t>προωθούν άμεσα το ύποπτο περιστατικό στην πλησιέστερη υγειονομική μονάδα)</w:t>
      </w:r>
      <w:r w:rsidR="0035093A" w:rsidRPr="006D711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Pr="00C913BD" w:rsidRDefault="00035097" w:rsidP="006D711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0" w:name="Αρχική_φροντίδα_για_ασθενείς_με_εικαζόμε"/>
      <w:r w:rsidR="0035093A"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Αρχική φροντίδα για ασθενείς με εικαζόμενη λοίμωξη SARS-CoV-2 που παρουσιάζουν ήπια συμπτώματα</w:t>
      </w:r>
      <w:bookmarkEnd w:id="20"/>
    </w:p>
    <w:p w:rsidR="003B2E02" w:rsidRPr="00C913BD" w:rsidRDefault="00D33090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8"/>
          <w:szCs w:val="28"/>
          <w:lang w:eastAsia="el-GR"/>
        </w:rPr>
        <w:br/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συστήνει ότι τα ύποπτα κρούσματα μόλυνσης από SARS-CoV-2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πρέπει να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είναι απομονωμένα και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παρακολουθούνται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νοσοκομειακό περιβάλλον για να ε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ξασφαλίζεται τόσο η ασφάλεια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η ποιότητα της υγειονομικής περίθαλψης (στην περίπτωση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που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συμπτώματα των ασθενών επιδεινώ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νονται) όσο και η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ασφάλεια της δημόσιας υγείας.</w:t>
      </w:r>
    </w:p>
    <w:p w:rsidR="003B2E02" w:rsidRPr="00C913BD" w:rsidRDefault="00D33090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Ωστόσο, για πολλούς πιθανούς λόγους, συμπεριλαμβανομένων των περιπτώσεων όπου η νοσηλεία είναι μη διαθέσιμη ή μη ασφαλής (δηλαδή περιορισμένη δυναμικότητα και πόροι που δεν μπορούν να καλύψουν τη ζήτηση για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υπηρεσίες υγειονομικής περίθαλψης), ή σε περίπτωση ενημερωμένης άρνησης νοσηλείας, εναλλακτικ</w:t>
      </w:r>
      <w:r w:rsidR="00B3056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 εγκαταστάσεις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(συμπεριλαμβανομένης της κατοικίας του ασθενούς) για παροχή υγειονομικής περίθαλψης μπορεί να χρειαστεί να </w:t>
      </w:r>
      <w:r w:rsidR="00B3056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χρησιμοποιηθούν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C913BD" w:rsidRDefault="00D33090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Εάν υπάρχει ένας τέτοιος λόγος, ασθενείς με ήπια συμπτώ</w:t>
      </w:r>
      <w:r w:rsidR="00B3056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ματα και χωρίς υποκείμενες χρόνιες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παθήσεις όπως πνευμονική ή καρδιακή νόσος, νεφρική ανεπάρκεια ή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ανοσοκαταστολή</w:t>
      </w:r>
      <w:proofErr w:type="spellEnd"/>
      <w:r w:rsidR="00B3056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συνθήκες που τους θέτουν σε αυξημένο κίνδυνο εμφάνισης επιπλοκών</w:t>
      </w:r>
      <w:r w:rsidR="00B3056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μπορούν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</w:t>
      </w:r>
      <w:r w:rsidR="00B3056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φροντίζονται σ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σπίτι.</w:t>
      </w:r>
    </w:p>
    <w:p w:rsidR="003B2E02" w:rsidRPr="00C913BD" w:rsidRDefault="00D33090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Επιπλέον, οι ασθενείς και τα μέλη των νοικοκυριών πρέπει να εκπαιδεύονται στην προσωπική υγιεινή,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53067A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στα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βασικά μέτρα πρόληψης και ελέγχου των </w:t>
      </w:r>
      <w:r w:rsidR="0053067A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νόσων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σχετικ</w:t>
      </w:r>
      <w:r w:rsidR="0053067A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 με τον τρόπο φροντίδας των ύπο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πτων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53067A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μελών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οικογένειας όσο το δυνατόν ασφαλέστερα και σχετικά με τον τρόπο αποτροπής της εξάπλωσης </w:t>
      </w:r>
      <w:r w:rsidR="00F55F2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της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μόλυνσης </w:t>
      </w:r>
      <w:r w:rsidR="00F55F2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στα υπόλοιπα μέλη του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νοικοκυριού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Πρέπει να συμμορφώνονται με μια σειρά συστάσεων</w:t>
      </w:r>
      <w:r w:rsidR="00F55F2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μπορούν να βρεθούν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 συγκεκριμένη </w:t>
      </w:r>
      <w:hyperlink r:id="rId14" w:history="1">
        <w:r w:rsidR="003B2E02" w:rsidRPr="00C913B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κατευθυντήρια γραμμή</w:t>
        </w:r>
        <w:r w:rsidR="00654FDA" w:rsidRPr="00C913B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 </w:t>
        </w:r>
      </w:hyperlink>
      <w:r w:rsidR="00654FDA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</w:t>
      </w:r>
      <w:r w:rsidR="00F55F2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F55F2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F55F2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5207C3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C913BD" w:rsidRDefault="00C913BD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C913BD" w:rsidRDefault="00885D6D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  <w:bookmarkStart w:id="21" w:name="Το_Φαρμακείο_ως_πηγή_πληροφοριών"/>
      <w:r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Το Φαρμακείο </w:t>
      </w:r>
      <w:r w:rsidR="003B2E02"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ως</w:t>
      </w:r>
      <w:r w:rsidRPr="00C913BD">
        <w:rPr>
          <w:rFonts w:ascii="Times" w:eastAsia="Times New Roman" w:hAnsi="Times" w:cs="Times"/>
          <w:color w:val="365F91"/>
          <w:sz w:val="28"/>
          <w:szCs w:val="28"/>
          <w:lang w:eastAsia="el-GR"/>
        </w:rPr>
        <w:t xml:space="preserve"> </w:t>
      </w:r>
      <w:r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πηγή</w:t>
      </w:r>
      <w:r w:rsidR="003B2E02"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πληροφοριών</w:t>
      </w:r>
      <w:bookmarkEnd w:id="21"/>
    </w:p>
    <w:p w:rsidR="003B2E02" w:rsidRPr="00C913BD" w:rsidRDefault="00885D6D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Οι φαρμακοποιοί και οι σύλλογοί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τους μπορούν επίσης να αναπτύξουν ενημερωτικά υλικά (αφίσες,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φυλλάδια,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ιστοτόπους</w:t>
      </w:r>
      <w:proofErr w:type="spellEnd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μηνύματα κειμένου, ειδοποιήσεις εφαρμογών κ.λπ.) για την κοινότητα, συμπεριλαμβανομέ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νων των πληροφοριών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περιέχονται στις παρούσες κατευθυντήριες γραμμές και κάθε άλλη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πληροφορία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μπορεί να είναι σχετική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τις τοπικές ανάγκες. Μπορούν επίσης να οργανώνουν συνεδρίες ερωτήσεων και απαντήσεων στην κοινότητα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(σχολεία, κοινοτικά κέντρα κλπ.).</w:t>
      </w:r>
    </w:p>
    <w:p w:rsidR="003B2E02" w:rsidRPr="00C913BD" w:rsidRDefault="00885D6D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Η Διεθνής Ομοσπονδία Φαρμακοποιών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έχει επίσης 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ναπτύξει μια μικρή αφίσα εύκολη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προς εκτύπωση με βασικές συμβουλές που μπορούν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παρέχουν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 φαρμακοποιοί σε μια σειρά διαφορετικών σεναρίων </w:t>
      </w:r>
      <w:r w:rsidR="003B2E02" w:rsidRPr="00C913BD">
        <w:rPr>
          <w:rFonts w:ascii="Times" w:eastAsia="Times New Roman" w:hAnsi="Times" w:cs="Times"/>
          <w:sz w:val="24"/>
          <w:szCs w:val="24"/>
          <w:lang w:eastAsia="el-GR"/>
        </w:rPr>
        <w:t>( </w:t>
      </w:r>
      <w:hyperlink w:anchor="ΠΑΡΑΡΤΗΜΑ_3" w:history="1">
        <w:r w:rsidRPr="00C913B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Π</w:t>
        </w:r>
        <w:r w:rsidR="003B2E02" w:rsidRPr="00C913B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αράρτημα 3</w:t>
        </w:r>
      </w:hyperlink>
      <w:r w:rsidR="003B2E02" w:rsidRPr="00C913BD">
        <w:rPr>
          <w:rFonts w:ascii="Times" w:eastAsia="Times New Roman" w:hAnsi="Times" w:cs="Times"/>
          <w:sz w:val="24"/>
          <w:szCs w:val="24"/>
          <w:lang w:eastAsia="el-GR"/>
        </w:rPr>
        <w:t> )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.</w:t>
      </w:r>
    </w:p>
    <w:p w:rsidR="003B2E02" w:rsidRPr="00C913BD" w:rsidRDefault="00885D6D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Διεθνής Ομοσπονδία Φαρμακοποιών 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ανέπτυξε επίσης έναν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ιστότοπο</w:t>
      </w:r>
      <w:proofErr w:type="spellEnd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στον οποίο μπορούν να αποκτήσουν πρόσβαση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 αυτά τα υλικά και σε άλλους πόρους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C913BD" w:rsidRDefault="003B2E02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Παρακαλώ επισκεφθείτε</w:t>
      </w:r>
      <w:r w:rsidR="00885D6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τον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</w:t>
      </w:r>
      <w:hyperlink r:id="rId15" w:history="1">
        <w:r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www.fip.org/coronavirus</w:t>
        </w:r>
      </w:hyperlink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περιοδικά </w:t>
      </w:r>
      <w:r w:rsidR="00885D6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ενημερώσεις. Εκτός από</w:t>
      </w:r>
      <w:r w:rsidR="00885D6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 υλικό της Διεθνούς Ομοσπονδίας Φαρμακοποιών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 διάφορες γλώσσες, αυτή η ιστοσελίδα περιέχει έγγραφα καθοδήγησης που αναπτύχθηκαν</w:t>
      </w:r>
      <w:r w:rsidR="00885D6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από την κινεζική φαρμακευτική ένωση τόσο στα αγγλικά όσο και στα κινέζικα.</w:t>
      </w:r>
    </w:p>
    <w:p w:rsidR="003B2E02" w:rsidRPr="00095D9A" w:rsidRDefault="00885D6D" w:rsidP="00C913BD">
      <w:pPr>
        <w:spacing w:after="0" w:line="240" w:lineRule="auto"/>
        <w:jc w:val="both"/>
        <w:rPr>
          <w:rFonts w:ascii="Times" w:eastAsia="Times New Roman" w:hAnsi="Times" w:cs="Times"/>
          <w:color w:val="0000FF"/>
          <w:sz w:val="20"/>
          <w:szCs w:val="20"/>
          <w:lang w:eastAsia="el-GR"/>
        </w:rPr>
      </w:pPr>
      <w:r w:rsidRPr="00C913BD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Εκτός από αυτ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ές τις πηγές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μπορείτε να βρείτε μια τεράστια διεθνή συλλογή</w:t>
      </w:r>
      <w:r w:rsidR="00095D9A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πηγές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επικοινωνίας στο διαδίκτυο σε διάφορες γλώσσες, οι οποίοι παρατίθενται στην ενότητα</w:t>
      </w:r>
      <w:r w:rsidR="00431D34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hyperlink w:anchor="Άλλες_πηγές_και_πληροφορίες" w:history="1">
        <w:r w:rsidR="00431D34" w:rsidRPr="00C913B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Άλλες πηγές και πληροφορίες</w:t>
        </w:r>
      </w:hyperlink>
      <w:r w:rsidR="00431D34">
        <w:rPr>
          <w:rFonts w:ascii="Times" w:eastAsia="Times New Roman" w:hAnsi="Times" w:cs="Times"/>
          <w:color w:val="0000FF"/>
          <w:sz w:val="20"/>
          <w:szCs w:val="20"/>
          <w:lang w:eastAsia="el-GR"/>
        </w:rPr>
        <w:t>.</w:t>
      </w:r>
    </w:p>
    <w:p w:rsidR="00C913BD" w:rsidRDefault="00C913BD" w:rsidP="00654FDA">
      <w:pPr>
        <w:tabs>
          <w:tab w:val="left" w:pos="6000"/>
        </w:tabs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C913BD" w:rsidRDefault="00654FDA" w:rsidP="00654FDA">
      <w:pPr>
        <w:tabs>
          <w:tab w:val="left" w:pos="6000"/>
        </w:tabs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tab/>
      </w:r>
      <w:r w:rsidR="0003774C" w:rsidRPr="0003774C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2" w:name="Εργαστηριακές_δοκιμές_για_τον_SARS"/>
      <w:r w:rsidR="00431D34"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Εργαστηριακές δοκιμές για τον SARS-CoV-2 σε υποψίες ανθρώπινων περιστατικών</w:t>
      </w:r>
      <w:bookmarkEnd w:id="22"/>
    </w:p>
    <w:p w:rsidR="003B2E02" w:rsidRPr="00C913BD" w:rsidRDefault="00431D34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τους φαρμακοποιούς που εργάζονται σε εργαστήρια κλινικής βιολογίας που ενδέχεται να εμπλέκονται σ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 διαγνωστικές δοκιμές δειγμάτων από ύποπτα ανθρώπινα περιστατικά, ο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έχει αναπτύξει μια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προσωρινή καθοδήγηση που μπορεί να βρεθεί </w:t>
      </w:r>
      <w:hyperlink r:id="rId16" w:history="1">
        <w:r w:rsidR="003B2E02"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εδώ</w:t>
        </w:r>
      </w:hyperlink>
      <w:r w:rsidR="003B2E02" w:rsidRPr="00C913BD">
        <w:rPr>
          <w:rFonts w:ascii="Times" w:eastAsia="Times New Roman" w:hAnsi="Times" w:cs="Times"/>
          <w:color w:val="0000FF"/>
          <w:sz w:val="24"/>
          <w:szCs w:val="24"/>
          <w:u w:val="single"/>
          <w:lang w:eastAsia="el-GR"/>
        </w:rPr>
        <w:t> . 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εργαστήρια πρέπει να είναι ιδιαίτερα προσεκτικ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ά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στο να στείλουν, ή να  παρέχουν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κατάλληλη καθοδήγηση στους κλινικούς επαγγελματίες για την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αποστολή δειγμάτων στ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επιλεγμένα εργαστήρια αναφοράς των χωρών 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τους,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να ζητήσουν πληροφορίες σχετικά με αυτά</w:t>
      </w:r>
      <w:r w:rsid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εθνικές αρμόδιες αρχές. Ο Π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μπορεί να βοηθήσει τα κράτη μέλη στην αναγνώρισή 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των εργαστηρίων που είναι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ικανά να πα</w:t>
      </w:r>
      <w:r w:rsidR="007B6F3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ρέχουν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αυτή την υποστήριξη.</w:t>
      </w:r>
    </w:p>
    <w:p w:rsidR="003B2E02" w:rsidRPr="00C913BD" w:rsidRDefault="007B6F36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Πρόσθετες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οδηγίες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μπορείτε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βρείτε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ιστοσελίδα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 </w:t>
      </w:r>
      <w:hyperlink r:id="rId17"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USA Centers for Disease Control</w:t>
        </w:r>
      </w:hyperlink>
      <w:r w:rsidR="00654FDA" w:rsidRPr="00C913BD">
        <w:rPr>
          <w:i/>
          <w:color w:val="0000FF"/>
          <w:sz w:val="24"/>
          <w:szCs w:val="24"/>
          <w:lang w:val="en-US"/>
        </w:rPr>
        <w:t xml:space="preserve"> </w:t>
      </w:r>
      <w:hyperlink r:id="rId18"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and</w:t>
        </w:r>
        <w:r w:rsidR="00654FDA" w:rsidRPr="00C913BD">
          <w:rPr>
            <w:i/>
            <w:color w:val="0000FF"/>
            <w:spacing w:val="-15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Prevention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rFonts w:ascii="Arial" w:hAnsi="Arial"/>
            <w:i/>
            <w:color w:val="0000FF"/>
            <w:sz w:val="24"/>
            <w:szCs w:val="24"/>
            <w:u w:val="single" w:color="0000FF"/>
            <w:lang w:val="en-US"/>
          </w:rPr>
          <w:t>–</w:t>
        </w:r>
        <w:r w:rsidR="00654FDA" w:rsidRPr="00C913BD">
          <w:rPr>
            <w:rFonts w:ascii="Arial" w:hAnsi="Arial"/>
            <w:i/>
            <w:color w:val="0000FF"/>
            <w:spacing w:val="-25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Interim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Guidelines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for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Collecting,</w:t>
        </w:r>
        <w:r w:rsidR="00654FDA" w:rsidRPr="00C913BD">
          <w:rPr>
            <w:i/>
            <w:color w:val="0000FF"/>
            <w:spacing w:val="-13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Handling,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and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Testing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Clinical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Specimens</w:t>
        </w:r>
      </w:hyperlink>
      <w:r w:rsidR="00654FDA" w:rsidRPr="00C913BD">
        <w:rPr>
          <w:i/>
          <w:color w:val="0000FF"/>
          <w:sz w:val="24"/>
          <w:szCs w:val="24"/>
          <w:lang w:val="en-US"/>
        </w:rPr>
        <w:t xml:space="preserve"> </w:t>
      </w:r>
      <w:hyperlink r:id="rId19"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from</w:t>
        </w:r>
        <w:r w:rsidR="00654FDA" w:rsidRPr="00C913BD">
          <w:rPr>
            <w:i/>
            <w:color w:val="0000FF"/>
            <w:spacing w:val="-12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Patients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Under</w:t>
        </w:r>
        <w:r w:rsidR="00654FDA" w:rsidRPr="00C913BD">
          <w:rPr>
            <w:i/>
            <w:color w:val="0000FF"/>
            <w:spacing w:val="-13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Investigation</w:t>
        </w:r>
        <w:r w:rsidR="00654FDA" w:rsidRPr="00C913BD">
          <w:rPr>
            <w:i/>
            <w:color w:val="0000FF"/>
            <w:spacing w:val="-12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(PUIs)</w:t>
        </w:r>
        <w:r w:rsidR="00654FDA" w:rsidRPr="00C913BD">
          <w:rPr>
            <w:i/>
            <w:color w:val="0000FF"/>
            <w:spacing w:val="-11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for</w:t>
        </w:r>
        <w:r w:rsidR="00654FDA" w:rsidRPr="00C913BD">
          <w:rPr>
            <w:i/>
            <w:color w:val="0000FF"/>
            <w:spacing w:val="-13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2019</w:t>
        </w:r>
        <w:r w:rsidR="00654FDA" w:rsidRPr="00C913BD">
          <w:rPr>
            <w:i/>
            <w:color w:val="0000FF"/>
            <w:spacing w:val="-12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Novel</w:t>
        </w:r>
        <w:r w:rsidR="00654FDA" w:rsidRPr="00C913BD">
          <w:rPr>
            <w:i/>
            <w:color w:val="0000FF"/>
            <w:spacing w:val="-14"/>
            <w:sz w:val="24"/>
            <w:szCs w:val="24"/>
            <w:u w:val="single" w:color="0000FF"/>
            <w:lang w:val="en-US"/>
          </w:rPr>
          <w:t xml:space="preserve"> </w:t>
        </w:r>
        <w:proofErr w:type="spellStart"/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Coronavirus</w:t>
        </w:r>
        <w:proofErr w:type="spellEnd"/>
        <w:r w:rsidR="00654FDA" w:rsidRPr="00C913BD">
          <w:rPr>
            <w:i/>
            <w:color w:val="0000FF"/>
            <w:spacing w:val="-13"/>
            <w:sz w:val="24"/>
            <w:szCs w:val="24"/>
            <w:u w:val="single" w:color="0000FF"/>
            <w:lang w:val="en-US"/>
          </w:rPr>
          <w:t xml:space="preserve"> </w:t>
        </w:r>
        <w:r w:rsidR="00654FDA" w:rsidRPr="00C913BD">
          <w:rPr>
            <w:i/>
            <w:color w:val="0000FF"/>
            <w:sz w:val="24"/>
            <w:szCs w:val="24"/>
            <w:u w:val="single" w:color="0000FF"/>
            <w:lang w:val="en-US"/>
          </w:rPr>
          <w:t>(2019-nCoV</w:t>
        </w:r>
        <w:r w:rsidR="00654FDA" w:rsidRPr="00C913BD">
          <w:rPr>
            <w:i/>
            <w:color w:val="0000FF"/>
            <w:spacing w:val="-13"/>
            <w:sz w:val="24"/>
            <w:szCs w:val="24"/>
            <w:lang w:val="en-US"/>
          </w:rPr>
          <w:t xml:space="preserve"> </w:t>
        </w:r>
      </w:hyperlink>
      <w:r w:rsidR="00654FDA" w:rsidRPr="00C913BD">
        <w:rPr>
          <w:i/>
          <w:sz w:val="24"/>
          <w:szCs w:val="24"/>
          <w:lang w:val="en-US"/>
        </w:rPr>
        <w:t>)</w:t>
      </w:r>
      <w:r w:rsidR="003B2E02"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val="en-US" w:eastAsia="el-GR"/>
        </w:rPr>
        <w:t>. 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(Κέντρα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Ελέ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γχο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 και Πρόληψης Α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σθενειών, 2020)</w:t>
      </w:r>
    </w:p>
    <w:p w:rsidR="00C913BD" w:rsidRDefault="007B6F36" w:rsidP="00C913BD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3B2E02" w:rsidRPr="00C913BD" w:rsidRDefault="00CA3C71" w:rsidP="00C913BD">
      <w:pPr>
        <w:spacing w:after="0" w:line="240" w:lineRule="auto"/>
        <w:jc w:val="both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3" w:name="Έλεγχος_μόλυνσης_πλύσιμο_χεριών"/>
      <w:r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Έλεγχος μόλυνσης: πλύσιμο χεριών και τρίψιμο χεριών </w:t>
      </w:r>
      <w:bookmarkEnd w:id="23"/>
    </w:p>
    <w:p w:rsidR="003B2E02" w:rsidRPr="00C913BD" w:rsidRDefault="00CA3C71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φαρμακεία μπορούν να διαδραματίσουν σημαντικό ρόλο στη δημόσια υγεία, αυξάνοντας την ευαισθητοποίηση σχετικά με τ</w:t>
      </w:r>
      <w:r w:rsidR="00F4669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σημασία της συχνής και κατάλληλης πλύσης των χεριών </w:t>
      </w:r>
      <w:r w:rsidR="000D46B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αλλά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</w:t>
      </w:r>
      <w:r w:rsidR="000D46B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μέσω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 αποθήκευσης ή της προετοιμασίας</w:t>
      </w:r>
      <w:r w:rsidR="00F4669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αλκοολούχο</w:t>
      </w:r>
      <w:r w:rsidR="00F4669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 απολυμαντικού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χεριών.</w:t>
      </w:r>
    </w:p>
    <w:p w:rsidR="003B2E02" w:rsidRPr="00C913BD" w:rsidRDefault="000D46B2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υγιεινή των χεριών είναι απαραίτητη για την πρόληψη της εξάπλωσης του ιού και πρέπει να πραγματοποι</w:t>
      </w:r>
      <w:r w:rsidR="00A50D2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είται εφαρμόζοντας τη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</w:t>
      </w:r>
      <w:hyperlink r:id="rId20" w:history="1">
        <w:r w:rsidR="003B2E02"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σωστή τεχνική που συν</w:t>
        </w:r>
        <w:r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ιστά ο</w:t>
        </w:r>
        <w:r w:rsidR="003B2E02"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 xml:space="preserve"> Π</w:t>
        </w:r>
        <w:r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.</w:t>
        </w:r>
        <w:r w:rsidR="003B2E02"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Ο</w:t>
        </w:r>
        <w:r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.</w:t>
        </w:r>
        <w:r w:rsidR="003B2E02"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Υ</w:t>
        </w:r>
      </w:hyperlink>
      <w:r w:rsidRPr="00C913BD">
        <w:rPr>
          <w:sz w:val="24"/>
          <w:szCs w:val="24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 και χρησιμοποιώντας είτε σαπούνι </w:t>
      </w:r>
      <w:r w:rsidR="00A50D26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τρεχούμενο νερό είτε αλκοολούχο απολυμαντικό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C913BD" w:rsidRDefault="00A50D26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Ο Παγκόσμιος Οργανισμός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Υγείας (Π.Ο.Υ.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) συνιστά τα σκευάσματα χειροτεχνίας να έχουν περιεκτικότητα αλκοόλης 80%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αιθανόλη ή 75%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ισοπροπυλική</w:t>
      </w:r>
      <w:proofErr w:type="spellEnd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αλκοόλη.</w:t>
      </w:r>
    </w:p>
    <w:p w:rsidR="00C913BD" w:rsidRDefault="00C913BD" w:rsidP="00C913BD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C913BD" w:rsidRDefault="00A50D26" w:rsidP="00C913BD">
      <w:pPr>
        <w:spacing w:after="0" w:line="240" w:lineRule="auto"/>
        <w:jc w:val="both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C913BD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4" w:name="Πώς_να_προετοιμάσετε_τα_χειροποίητα"/>
      <w:r w:rsidR="00B85194" w:rsidRPr="00C913BD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Πώς να προετοιμάσετε τα χειροποίητα σκευάσματα με βάση το αλκοόλ </w:t>
      </w:r>
      <w:bookmarkEnd w:id="24"/>
    </w:p>
    <w:p w:rsidR="003B2E02" w:rsidRPr="00C913BD" w:rsidRDefault="00B85194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λεπτομερείς πληροφορίες σχετικά με τον τ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ρόπο προετοιμασίας των συνταγών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συμπεριλαμβανομένου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τις μεθόδους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υπολογισμού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διαμόρφωσης και έναν οδηγό βήμα προς βήμα για τους τοπικούς παραγω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γούς, ανατρέξτε στις οδηγίες του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C913BD" w:rsidRDefault="003B2E02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Οδηγός για την Τοπική Παραγωγή: Συνιστώμενες από τον Π</w:t>
      </w:r>
      <w:r w:rsidR="005A36F2"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.</w:t>
      </w:r>
      <w:r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Ο</w:t>
      </w:r>
      <w:r w:rsidR="005A36F2"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.</w:t>
      </w:r>
      <w:r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Υ</w:t>
      </w:r>
      <w:r w:rsidR="005A36F2"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.</w:t>
      </w:r>
      <w:r w:rsidRPr="00C913BD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 xml:space="preserve"> συνταγές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5A36F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τις οποίες </w:t>
      </w:r>
    </w:p>
    <w:p w:rsidR="003B2E02" w:rsidRPr="00C913BD" w:rsidRDefault="005A36F2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παρέχουμε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αυτές τις οδηγίες για ευκολότερη αναφορά </w:t>
      </w:r>
      <w:r w:rsidR="003B2E02" w:rsidRPr="00C913BD">
        <w:rPr>
          <w:rFonts w:ascii="Times" w:eastAsia="Times New Roman" w:hAnsi="Times" w:cs="Times"/>
          <w:sz w:val="24"/>
          <w:szCs w:val="24"/>
          <w:lang w:eastAsia="el-GR"/>
        </w:rPr>
        <w:t>( </w:t>
      </w:r>
      <w:hyperlink w:anchor="ΠΑΡΑΡΤΗΜΑ_4" w:history="1">
        <w:r w:rsidR="003B2E02" w:rsidRPr="00C913BD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Παράρτημα 4</w:t>
        </w:r>
      </w:hyperlink>
      <w:r w:rsidR="003B2E02" w:rsidRPr="00C913BD">
        <w:rPr>
          <w:rFonts w:ascii="Times" w:eastAsia="Times New Roman" w:hAnsi="Times" w:cs="Times"/>
          <w:sz w:val="24"/>
          <w:szCs w:val="24"/>
          <w:lang w:eastAsia="el-GR"/>
        </w:rPr>
        <w:t> ) 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C913BD" w:rsidRDefault="005A36F2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έγγραφο διατίθεται επίσης στη διεύθυνση:</w:t>
      </w:r>
    </w:p>
    <w:p w:rsidR="003B2E02" w:rsidRPr="00C913BD" w:rsidRDefault="00742201" w:rsidP="00C913BD">
      <w:pPr>
        <w:spacing w:after="0" w:line="240" w:lineRule="auto"/>
        <w:jc w:val="both"/>
        <w:rPr>
          <w:rFonts w:ascii="Times" w:eastAsia="Times New Roman" w:hAnsi="Times" w:cs="Times"/>
          <w:color w:val="0000FF"/>
          <w:sz w:val="24"/>
          <w:szCs w:val="24"/>
          <w:lang w:eastAsia="el-GR"/>
        </w:rPr>
      </w:pPr>
      <w:hyperlink r:id="rId21" w:history="1">
        <w:r w:rsidR="003B2E02" w:rsidRPr="00C913BD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https://www.who.int/gpsc/5may/Guide_to_Local_Production.pdf</w:t>
        </w:r>
      </w:hyperlink>
    </w:p>
    <w:p w:rsidR="00C913BD" w:rsidRDefault="00C913BD" w:rsidP="00C913BD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3B2E02" w:rsidRDefault="005A36F2" w:rsidP="00C913BD">
      <w:pPr>
        <w:spacing w:after="0" w:line="240" w:lineRule="auto"/>
        <w:rPr>
          <w:rFonts w:ascii="Times" w:eastAsia="Times New Roman" w:hAnsi="Times" w:cs="Times"/>
          <w:color w:val="365F91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5" w:name="Διαχείριση_καθαρισμού_και_απολύμανσης"/>
      <w:r w:rsidR="007742C0" w:rsidRPr="007742C0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t>Διαχείριση καθαρισμού και απολύμανσης</w:t>
      </w:r>
      <w:bookmarkEnd w:id="25"/>
      <w:r w:rsidR="007742C0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3B2E02" w:rsidRPr="00C913BD" w:rsidRDefault="007742C0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Επειδή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 SARS-CoV-2 μπορεί να μεταδοθεί μέσω σταγονιδίων και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επαφή, οποιεσδήποτε περιοχές του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περιβάλλοντος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νοσοκομείο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το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φαρμακείο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μπορεί να έχουν μολυνθεί από τον ιό πρέπει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απολυμαίνονται. Πρ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οηγούμενες μελέτες σχετικά με τον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τον </w:t>
      </w:r>
      <w:r w:rsidR="00416DE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MERS-</w:t>
      </w:r>
      <w:proofErr w:type="spellStart"/>
      <w:r w:rsidR="00416DE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</w:t>
      </w:r>
      <w:proofErr w:type="spellEnd"/>
      <w:r w:rsidR="00416DE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δείχνουν ότι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SARS-CoV-2 είναι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ευαίσθητο</w:t>
      </w:r>
      <w:r w:rsidR="00416DE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 υπεριώδη ακτινοβολία και</w:t>
      </w:r>
      <w:r w:rsidR="00416DE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θερμότητα (56 ° C για 30 λεπτά). Επίσης, τα ακόλουθα</w:t>
      </w:r>
      <w:r w:rsidR="00416DED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απολυμαντικά θα μπορούσαν να απενεργοποιήσουν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αποτελεσματικά το</w:t>
      </w:r>
      <w:r w:rsidR="00882DE9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SARS-CoV-2: αιθέρα</w:t>
      </w:r>
      <w:r w:rsidR="00882DE9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75% αιθανόλη,</w:t>
      </w:r>
      <w:r w:rsidR="00882DE9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απολυμαντικά που περιέχουν χλώριο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υπεροξικό</w:t>
      </w:r>
      <w:proofErr w:type="spellEnd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οξύ και χλωροφόρμιο. Η </w:t>
      </w:r>
      <w:proofErr w:type="spellStart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χλωρεξιδίνη</w:t>
      </w:r>
      <w:proofErr w:type="spellEnd"/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δεν μπόρεσε</w:t>
      </w:r>
      <w:r w:rsidR="00882DE9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απενεργοποιήσει αποτελεσματικά 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="00882DE9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SARS-CoV-2.</w:t>
      </w:r>
    </w:p>
    <w:p w:rsidR="003B2E02" w:rsidRPr="00C913BD" w:rsidRDefault="003B2E02" w:rsidP="00C913BD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προσωπικό του φαρμακείου πρέπει να καθαρίζει και να απολυμαίνει το περιβάλλον εργασίας και</w:t>
      </w:r>
      <w:r w:rsidR="00C04781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 συσχετιζόμενα αντικείμενα και εξοπλισμό σύμφωνα με τις 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κατευθυντήριες γραμμές και κανονισμούς</w:t>
      </w:r>
      <w:r w:rsidR="00C04781"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καθαρισμό και απολύμανση. (Κινεζική Φαρμακευτική Ένωση, 2020 (12 Φεβρουαρίου</w:t>
      </w:r>
      <w:r w:rsidRPr="00C913BD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)</w:t>
      </w:r>
    </w:p>
    <w:p w:rsidR="003B2E02" w:rsidRPr="00B93533" w:rsidRDefault="00C04781" w:rsidP="00B93533">
      <w:pPr>
        <w:spacing w:after="0" w:line="240" w:lineRule="auto"/>
        <w:jc w:val="both"/>
        <w:rPr>
          <w:rFonts w:ascii="Times" w:eastAsia="Times New Roman" w:hAnsi="Times" w:cs="Times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μια λίστα απολυμαντικών και την εφαρμογή τους σε αντικείμενα που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συνήθως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έχουν μολυνθεί,</w:t>
      </w:r>
      <w:r w:rsidR="009D3105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βλ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hyperlink w:anchor="ΠΑΡΑΡΤΗΜΑ_5" w:history="1">
        <w:r w:rsidR="003B2E02" w:rsidRPr="00B93533">
          <w:rPr>
            <w:rStyle w:val="-"/>
            <w:rFonts w:ascii="Times" w:eastAsia="Times New Roman" w:hAnsi="Times" w:cs="Times"/>
            <w:sz w:val="24"/>
            <w:szCs w:val="24"/>
            <w:lang w:eastAsia="el-GR"/>
          </w:rPr>
          <w:t>Παράρτημα 5 </w:t>
        </w:r>
      </w:hyperlink>
      <w:r w:rsidR="003B2E02" w:rsidRPr="00B93533">
        <w:rPr>
          <w:rFonts w:ascii="Times" w:eastAsia="Times New Roman" w:hAnsi="Times" w:cs="Times"/>
          <w:sz w:val="24"/>
          <w:szCs w:val="24"/>
          <w:lang w:eastAsia="el-GR"/>
        </w:rPr>
        <w:t>.</w:t>
      </w:r>
    </w:p>
    <w:p w:rsidR="00B93533" w:rsidRDefault="00B93533" w:rsidP="00B93533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</w:p>
    <w:p w:rsidR="003B2E02" w:rsidRPr="00B93533" w:rsidRDefault="007742C0" w:rsidP="00B93533">
      <w:pPr>
        <w:spacing w:after="0" w:line="240" w:lineRule="auto"/>
        <w:jc w:val="both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B93533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  <w:bookmarkStart w:id="26" w:name="Έλεγχος_μόλυνσης_άλλες_προφυλάξεις"/>
      <w:r w:rsidR="00F80DCE" w:rsidRPr="00B93533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Έλεγχος μόλυνσης: άλλες προφυλάξεις</w:t>
      </w:r>
      <w:bookmarkEnd w:id="26"/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8"/>
          <w:szCs w:val="28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1. Η υγιεινή του αναπνευστικού συστήματος θα πρέπει να ασκείται από όλους, ιδιαίτερα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από τους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ασθενείς, ανά πάσα στιγμή.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αναπνευστική υγιεινή αναφέρεται στην κάλυψη του στόματος και της μύτης κατά τη διάρκεια του βήχα ή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φτ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αρνίσματος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χρησιμοποιώντας ιατρικές μάσκες, μάσκες υφ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άσματος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χαρτομάντιλα ή τον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αγκώνα, ακολουθούμενη από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υγιεινή των χεριών.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2. Απορρίψτε τα υλικά που χρησιμοποιούνται για την κάλυψη του στόματος ή της μύτης ή καθαρίστε τα κατάλληλα μετά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(π.χ. πλύνετε τα μαντήλια χρησιμοποιώντας κανονικό σαπούνι ή απορρυπαντικό και νερό).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3. Αποφύγετε την άμεση επαφή με σωματικά υγρά, ιδιαίτερα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στοματικές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αναπνευστικές εκκρίσεις, και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κόπρανα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Χρησιμοποιήστε γάντια μιας χρήσης και προστατευτικά για τα μάτια για την παροχή στοματικής ή αναπνευστικής φροντίδας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όταν χειρίζεστε τα κόπρανα, τα ούρα και τα απόβλητα. Πραγματοποιήστε την υγιεινή των χεριών πριν και μετά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την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αφαίρεση γαντιών.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4. Γάντια,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χαρτομάντιλα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μάσκες και άλλα απόβλητα που παράγονται από άρρωστα άτομα ή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κατά την φροντίδα ασθενών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θα πρέπει να τοποθετηθούν σε ένα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κλειστό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δοχείο με επένδυση στο δωμάτιο του ασθενούς πριν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από την απόρριψη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 άλλα οικιακά απορρίμματα.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5. Αποφύγετε άλλους τύπους πιθανής έκθεσης σε άρρωστα άτομα ή μολυσμένα αντικείμενα στο δικό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τους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άμεσο περιβάλλον (π.χ. αποφ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ύγετε να μοιράζεστε οδοντόβουρτσες, τσιγάρα, σκεύη διατροφής,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πιάτα, ποτά, πετσέτες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ή σεντόνια). Τα σκεύη και τα πιάτα φαγητού πρέπει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καθαρίζονται με σαπούνι ή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απορρυπαντικό και ν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ερό μετά τη χρήση και μπορούν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επαναχρησιμοποιηθ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ούν αντί να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ριφθούν</w:t>
      </w:r>
      <w:r w:rsidR="008042CA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6.</w:t>
      </w:r>
      <w:r w:rsidR="00115A2C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Καθαρίστε και απολυμάνετε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επιφάνειες</w:t>
      </w:r>
      <w:r w:rsidR="00115A2C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έρχονται συχνά σε επαφή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όπως κομοδίνα, κρεβάτια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άλλα έπιπλα κρεβατοκάμαρας καθημερινά με κανονικό οικιακό απολυμαντικό που περιέχει αραιωμένο διάλυμα </w:t>
      </w:r>
      <w:r w:rsidR="0033581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χλωρίνης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(1 μέρος </w:t>
      </w:r>
      <w:r w:rsidR="0033581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χλωρίνης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99 μέρη νερού).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7. Καθαρίστε και απολυμάνετε τις επιφάνειες μπάνιου και τουαλέτας τουλάχιστον μία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φορά την ημέρα με κανονικό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οικιακό απολυμαντικό που περιέχει αραιωμένο διάλυμα </w:t>
      </w:r>
      <w:r w:rsidR="0033581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χλωρίνης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(1 μέρος </w:t>
      </w:r>
      <w:r w:rsidR="0033581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χλωρίνης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99 μέρη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νερό).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8. Καθαρίστε τα ρούχα, τα κλινοσκεπάσματα, τις πετ</w:t>
      </w:r>
      <w:r w:rsidR="004229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σέτες μπάνιου και χεριών κλπ., των ασθενών με κανονικό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σαπούνι </w:t>
      </w:r>
      <w:r w:rsidR="004229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πλυντηρίου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νερό ή πλύση</w:t>
      </w:r>
      <w:r w:rsidR="004229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 πλυντήριο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60-90 ° C με κοινό οικιακό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απορρυπαντικό και στεγνώστε καλά. Τοποθετήστε τα μολυσμένα ρούχα σε σακούλα. Μην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ανακινήσ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τε τα λερωμένα ρούχα. Οι χώρες μπορούν να λάβουν μέτρα για να εξασφαλίσουν ότι τα απόβλητα </w:t>
      </w:r>
      <w:r w:rsidR="00B94944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απορρίπτονται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χώρο υγειονομικής ταφής και όχι σε απροκάλυπτη ανοικτή χωματερή, οπουδήποτε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δυνατόν. Μπορεί να απαιτούνται πρόσθετα μέτρα</w:t>
      </w:r>
      <w:r w:rsidR="00B94944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να αποφευχθεί η μη υγιεινή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επαναχρησιμοποίηση γαντιών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94944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μασκών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ώστε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αποφύγετε την άμεση επαφή του δέρματος και των ρούχων με τα μολυσμένα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υλικά.</w:t>
      </w:r>
    </w:p>
    <w:p w:rsidR="003B2E02" w:rsidRPr="00B93533" w:rsidRDefault="00F80DCE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9. Χρησιμοποιείτε γάντια μιας χρήσης, προστατευτικά ματιών και προστατευτικό ρουχισμό (π.χ. πλαστικές ποδιές)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όταν καθαρίζετε ή χειρίζεστε επιφάνειες, ρούχα ή ρούχα λερωμένα με σωματικά υγρά.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Πραγματοποιήστε την υγιεινή των χεριών πριν και μετά την αφ</w:t>
      </w:r>
      <w:r w:rsidR="004E15AD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αίρεση των γαντιών. (Παγκόσμιος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Οργανισμός</w:t>
      </w:r>
      <w:r w:rsidR="004E15AD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Υγείας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</w:p>
    <w:p w:rsidR="003B2E02" w:rsidRPr="00B93533" w:rsidRDefault="00F80DCE" w:rsidP="00A63023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="0003774C" w:rsidRPr="0003774C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="0003774C" w:rsidRPr="00B93533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  <w:bookmarkStart w:id="27" w:name="Ανακούφιση_από_ανησυχίες_ταξίδια"/>
      <w:r w:rsidR="00A63023" w:rsidRPr="00B93533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Ανακούφιση από ανησυχίες: ταξίδια</w:t>
      </w:r>
      <w:bookmarkEnd w:id="27"/>
      <w:r w:rsidR="00A63023" w:rsidRPr="00B93533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br/>
      </w:r>
    </w:p>
    <w:p w:rsidR="003B2E02" w:rsidRPr="00B93533" w:rsidRDefault="003B2E02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 άνθρωποι μπορεί να ανησυχούν για τη </w:t>
      </w:r>
      <w:r w:rsidR="00A63023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πιθανότητα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τα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ξιδεύουν στο ίδιο αεροπλάνο,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πλοίο,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λεωφορείο ή άλλο όχημα με άτομο που έχει μολυνθεί από το</w:t>
      </w:r>
      <w:r w:rsidR="00A63023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και μπορεί να 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ρωτήσουν</w:t>
      </w:r>
      <w:r w:rsidR="00A63023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φαρμακείο</w:t>
      </w:r>
      <w:r w:rsidR="00A63023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 'αυτό.</w:t>
      </w:r>
    </w:p>
    <w:p w:rsidR="003B2E02" w:rsidRPr="00B93533" w:rsidRDefault="00A63023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Είναι χρήσιμο να τους υπενθυμίσουμε ότι η διάδοση</w:t>
      </w:r>
      <w:r w:rsidR="00E95BF1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πρόσωπο με πρόσωπο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του ιού SARS-CoV-2 </w:t>
      </w:r>
      <w:r w:rsidR="00E95BF1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πιστεύεται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ότι συμβαίνει κυρίως μέσω σταγονιδίων</w:t>
      </w:r>
      <w:r w:rsidR="00E95BF1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αναπνευστικής οδού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παράγονται όταν ένα μολυσμένο άτομο</w:t>
      </w:r>
      <w:r w:rsidR="00E95BF1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βήχει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φτ</w:t>
      </w:r>
      <w:r w:rsidR="00E95BF1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αρνίζεται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παρό</w:t>
      </w:r>
      <w:r w:rsidR="005C1D75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μοια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τον τρόπο διάδοσης της γρίπης και άλλων </w:t>
      </w:r>
      <w:r w:rsidR="005C1D75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ασθενειών της αναπνευστικής οδού. Κάτι τέτοιο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μπορεί να συμβεί κατά τη διάρκεια του ταξιδιού.</w:t>
      </w:r>
    </w:p>
    <w:p w:rsidR="003B2E02" w:rsidRPr="00B93533" w:rsidRDefault="005C1D75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Έτσι, εάν ένα άτομο πάσχει από πυρετό και βήχα, θα πρέπει να 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συμβουλεύουμε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αποφύγει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ταξιδέψει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B93533" w:rsidRDefault="005C1D75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Αρκετές χώρες λαμβάνουν μέτρα για την επιθεώρηση των επιβατών στα αεροδρόμια και τους λιμένες με 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στόχο την έγκαιρη ανίχνευση  των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ταξιδιωτών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συμπτώματα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πε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ραιτέρω αξιολόγηση και θεραπεία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ώστε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έτσι να αποφευχθεί η εξαγωγή της νόσου ελαχιστοποιώντας παράλληλα την 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ανάμιξή του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ιού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διεθνή κυκλοφορία.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διαλογή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περιλαμβάνει: έλεγχο για ση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μάδια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συμπτώματα (πυρετός άνω των 38 ° C, βήχας).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συνεντεύξεις ε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πιβατών με συμπτώματα λοίμωξης του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αναπνευστικά π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ου προέρχονται από προσβεβλημένες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περιοχές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· οδηγώντας τους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ταξιδιώτες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συμπτώματα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περαιτέρω ιατρική εξέταση που ακολουθείται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</w:t>
      </w: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δοκιμή για το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 SARS-CoV-2·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και διατηρώντα</w:t>
      </w:r>
      <w:r w:rsidR="00A973B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επιβεβαιωμένες περιπτώσεις σε 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απομόνωση και θεραπεία.</w:t>
      </w:r>
    </w:p>
    <w:p w:rsidR="003B2E02" w:rsidRPr="00B93533" w:rsidRDefault="00A973B2" w:rsidP="00B93533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</w:t>
      </w:r>
      <w:r w:rsidR="003B2E02" w:rsidRPr="00B93533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Υγείας, 2020)</w:t>
      </w:r>
    </w:p>
    <w:p w:rsidR="009621AC" w:rsidRDefault="00A973B2" w:rsidP="003B2E02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3B2E02" w:rsidRPr="009621AC" w:rsidRDefault="00D92ED2" w:rsidP="003B2E02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lastRenderedPageBreak/>
        <w:br/>
      </w:r>
      <w:bookmarkStart w:id="28" w:name="Το_προσωπικό_του_φαρμακείου"/>
      <w:r w:rsidRPr="009621AC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Το προσωπικό του</w:t>
      </w:r>
      <w:r w:rsidR="003B2E02" w:rsidRPr="009621AC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φαρμακείου</w:t>
      </w:r>
      <w:bookmarkEnd w:id="28"/>
    </w:p>
    <w:p w:rsidR="003B2E02" w:rsidRPr="009621AC" w:rsidRDefault="00D92ED2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Παρόλο που είναι σημαντικό πως όλο το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προσωπικό του φαρμακείου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πρέπει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είναι εξοικειωμένο με αυτές τις οδηγίες και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συμβουλές, η εκτίμηση του κινδύνου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ασθενούς για μόλυνση από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θα πρέπει να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γίνεται από τους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φαρμακοποιούς. Είναι επίσης υπε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ύθυνοι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 φαρμακοποιοί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την κατάλληλη παραπομπή  ύποπτων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περιστατικών στ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σχετικ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μονάδα υγειονομικής περίθαλψης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9621AC" w:rsidRDefault="00D92ED2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Προφανώς, υπάρχει η πιθανότητα έκθεσης φαρμακοποιών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SARS-CoV-2,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επειδή αλληλεπιδρούν με τους ασθενείς που ενδεχομένως είναι μολυσμένοι, ως εκ τούτου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εργαζόμενοι στον τομέα της υγειονομικής περίθαλψης πρέπει να λάβουν μέτρα για την προστασία τους.</w:t>
      </w:r>
    </w:p>
    <w:p w:rsidR="009621AC" w:rsidRDefault="00D92ED2" w:rsidP="00DD1250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29" w:name="Απαντήσεις_σε_συχνές_ερωτήσεις"/>
    </w:p>
    <w:p w:rsidR="003B2E02" w:rsidRPr="009621AC" w:rsidRDefault="00DD1250" w:rsidP="00DD1250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Απαντήσεις σε συχνές ερωτήσεις από το κοινό και τους ασθενείς</w:t>
      </w:r>
    </w:p>
    <w:bookmarkEnd w:id="29"/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8"/>
          <w:szCs w:val="28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Τι είναι </w:t>
      </w: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ο νέος κορωνο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ϊός;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Ο νέος </w:t>
      </w:r>
      <w:proofErr w:type="spellStart"/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ϊός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nCoV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) είναι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ένας </w:t>
      </w:r>
      <w:proofErr w:type="spellStart"/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κορωνοϊός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δεν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έχει εντοπιστεί προηγουμένως. 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 CoV-2 δεν είναι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ίδιο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 τους </w:t>
      </w:r>
      <w:hyperlink r:id="rId22" w:history="1">
        <w:r w:rsidRPr="009621AC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κορωνο</w:t>
        </w:r>
        <w:r w:rsidR="003B2E02" w:rsidRPr="009621AC">
          <w:rPr>
            <w:rFonts w:ascii="Times" w:eastAsia="Times New Roman" w:hAnsi="Times" w:cs="Times"/>
            <w:color w:val="0000FF"/>
            <w:sz w:val="24"/>
            <w:szCs w:val="24"/>
            <w:u w:val="single"/>
            <w:lang w:eastAsia="el-GR"/>
          </w:rPr>
          <w:t>ϊούς που κυκλοφορούν συνήθως μεταξύ των ανθρώπων</w:t>
        </w:r>
      </w:hyperlink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προκαλούν ήπια ασθένεια, όπως το κοινό κρυο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λόγημα. Μια διάγνωση με τον 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ϊό 229Ε, ​​NL63,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OC43 ή HKU1 δεν είναι η ίδια με τη διάγνωση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 τον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SARS-CoV-2. Αυτοί είναι δι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αφορετικοί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ιοί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οι ασθενείς με SARS-CoV-2 θα αξιολογούνται και θα φροντίζονται διαφορετικά από τους ασθενείς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 κοινή διάγνωση με 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ϊό. (Κέντρα Ελέγχου και Πρόληψης Νοσημάτων, 2020)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Ποια είναι η πηγή του SARS-CoV-2;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 υπάλληλοι και οι εταίροι της Δημόσιας υ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γείας εργάζονται σκληρά για να εντοπίσουν την πηγή του SARS-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CoV-2. Οι 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είναι μι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 μεγάλη οικογένεια ιών, μερικοί προκαλούν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ασθένεια στους ανθρώπους και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άλλοι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κυκλοφορούν μεταξύ τω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 ζώων, συμπεριλαμβανομένων των καμηλών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των γατών και των νυχτερίδων. Ανάλυση του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γενετικού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δέντρο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αυτού του ιού βρίσκεται σε εξέλιξη για να π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ροσδιοριστεί η συγκεκριμένη προέλευση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ιού. </w:t>
      </w:r>
      <w:r w:rsidR="00617E8D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 Σοβαρό Οξύ Αναπνευστικό Σ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ύνδρομο (SARS), ένας άλλος 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κοροναϊός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εμφανίστηκε να μολύνει τους ανθρώπους,</w:t>
      </w:r>
      <w:r w:rsidR="00617E8D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προέρ</w:t>
      </w:r>
      <w:r w:rsidR="00617E8D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χονταν από γάτες </w:t>
      </w:r>
      <w:proofErr w:type="spellStart"/>
      <w:r w:rsidR="00617E8D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civet</w:t>
      </w:r>
      <w:proofErr w:type="spellEnd"/>
      <w:r w:rsidR="00617E8D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ενώ το Αναπνευστικό Σ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ύνδρομο της Μέσης Ανατολής (MERS) προήλθε από</w:t>
      </w:r>
      <w:r w:rsidR="00617E8D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καμήλες. (Κέντρα Ελέγχου και Πρόληψης Νοσημάτων, 2020)</w:t>
      </w:r>
    </w:p>
    <w:p w:rsidR="003B2E02" w:rsidRPr="009621AC" w:rsidRDefault="00E75CB1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Πώς εξαπλώνεται ο ιός;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Αυτός ο ιός πιθανώς αρχικά προέκυψε από ζωική πηγή, αλλά τώρα φαίνεται να εξαπλώνεται από άτομο σε άτομο. Είναι σημαντικό να σημειωθεί ότι η εξάπλωση </w:t>
      </w:r>
      <w:r w:rsidR="00E75CB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πρόσωπο με πρόσωπο ποικίλει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E75CB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Μερικοί ιοί είναι εξαιρετικά μεταδοτικοί (όπως ιλαρά), ενώ άλλοι ιοί είναι λιγότερο.</w:t>
      </w:r>
      <w:r w:rsidR="00E75CB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Αυτή τη στιγμή, δεν είναι σαφές πόσο εύκολα ή βιώ</w:t>
      </w:r>
      <w:r w:rsidR="00E75CB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σιμα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SARS-CoV-2 εξαπλώνεται μεταξύ</w:t>
      </w:r>
      <w:r w:rsidR="00E75CB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ανθρώπων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(Κέντρα Ελέγχου και Πρόληψης Νοσημάτων, 2020)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lastRenderedPageBreak/>
        <w:br/>
      </w:r>
      <w:r w:rsidR="00CD33EA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Είναι 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ο SARS-CoV-2 το ίδιο με τον ιό MERS-</w:t>
      </w:r>
      <w:proofErr w:type="spellStart"/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CoV</w:t>
      </w:r>
      <w:proofErr w:type="spellEnd"/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ή SARS;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Όχι. Οι κορωνοϊοί είναι μια μεγάλη οικογένεια ιών, μερικοί προκαλούν ασθένεια στους ανθρώπους και άλλοι κυκλοφορούν μεταξύ των ζώων,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συμπεριλαμβανομένων των καμηλών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των γατών και των νυχτερίδων. 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πρόσφατα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αναδυόμενο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 δεν είναι το ίδιο με τους 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ϊούς που προκαλούν MERS ή SARS.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Ωστόσο, οι γενετικές ανα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λύσεις υποδηλώνουν ότι προέκυψε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έναν ιό σχετικό με αυτόν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που προκάλεσε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SARS. 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Πραγματοποιούνται συνεχείς έρευνες για να μάθουμε περισσότερα. Αυτή είναι μια ταχέως εξελισσόμεν</w:t>
      </w:r>
      <w:r w:rsidR="00EC0B94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κατάσταση και οι πληροφορίες θα ενημερώνονται </w:t>
      </w:r>
      <w:r w:rsidR="00CD33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όταν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θα είναι διαθέσιμες.</w:t>
      </w:r>
    </w:p>
    <w:p w:rsidR="003B2E02" w:rsidRPr="009621AC" w:rsidRDefault="00EC0B94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(Κέντρα Ελέγχου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Πρόληψης Νοσημάτων, 2020)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Έχω πυρετό και βήχα. </w:t>
      </w:r>
      <w:r w:rsidR="00EC0B94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Θα μπορούσε να είναι ο νέος κορωνο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ϊός;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Εάν </w:t>
      </w:r>
      <w:r w:rsidR="00EC0B94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βρισκόσασταν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στην Κίνα ή σε στενή επαφή με μια επιβεβαιωμένη περίπτωση </w:t>
      </w:r>
      <w:r w:rsidR="00EC0B94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λοίμωξης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του SARS-CoV-2, θα μπορούσε να είναι, και θα πρέπει να</w:t>
      </w:r>
      <w:r w:rsidR="00EC0B94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σας παρακολουθήσουν και να σας εξετάσουν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Διαφορετικά,</w:t>
      </w:r>
      <w:r w:rsidR="00EC0B94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πιθανώς δεν είναι ο νέος ιός. Στο βόρειο ημισφαίριο, τώρα είναι εποχή γρίπης, έτσι μπορεί</w:t>
      </w:r>
      <w:r w:rsidR="00EC0B94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είναι γρίπη.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Τι μπορώ να κάνω για να προστατευθώ από μόλυνση;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συνήθη μέτρα υγιεινής για την πρόληψη της εξάπλωσης λοιμώξεων πρέπει να ακολουθούνται: τακτικ</w:t>
      </w:r>
      <w:r w:rsidR="00A121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 πλύσιμο χεριών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κάλυψη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στόμα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τη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μύτη όταν βήχετε και φτερνίζε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στε, καλό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μαγείρεμα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κρέ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ατος και των αυγών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Αποφύγετε την στενή επαφή με οποιονδήποτε παρουσιάζει συμπτώματα</w:t>
      </w:r>
      <w:r w:rsidR="00A121EA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αναπνευστικής ασθένεια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όπως ο βήχας και το φτάρνισμα. (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Royal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Pharmaceutical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Society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2020)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Υπάρχουν ειδικά φάρμακα για την πρόληψη ή τη θεραπεία του SARS-CoV-2;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Μέχρι σήμερα, δεν υπάρχει συγκεκριμένο φάρμακο που συνιστάται για την πρόληψη ή τη θεραπεία του SARS-CoV-2.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Ωστόσο, οι μολυσμένοι με τον ιό θα πρέπει να λαμβάνουν την κατάλληλη φροντίδα για να ανακουφίσουν και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θεραπεύσουν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συμπτώματα και τα άτομα με σοβαρή νόσο θα πρέπει να λαμβάνουν βελτιστοποιημένη υποστηρικτική φροντίδα.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CA4DB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Κάποιες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συγκεκριμένες θεραπείες βρίσκονται υπό διερεύνηση και θα δοκιμαστούν μέσω κλινικών</w:t>
      </w:r>
      <w:r w:rsidR="009F7901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51969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δοκιμών. 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</w:t>
      </w:r>
      <w:r w:rsidR="00D51969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D51969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D51969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. μαζί με μία σειρά εταίρων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συμβάλλει στην επιτάχυνση των προσπαθειών έρευνας και ανάπτυξης</w:t>
      </w:r>
      <w:r w:rsidR="00D51969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.(Παγκόσμιος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51969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Οργανισμός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Υγείας, 2020)</w:t>
      </w:r>
    </w:p>
    <w:p w:rsidR="003B2E02" w:rsidRPr="009621AC" w:rsidRDefault="009F7901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Εάν θέλετε να προστατευθείτε από το</w:t>
      </w:r>
      <w:r w:rsidR="0046791C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μολυνθείτε από το νέο 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ϊό, θα πρέπει να διατηρ</w:t>
      </w:r>
      <w:r w:rsidR="0046791C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είτε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 βασική υγιεινή των χεριών και των αναπνευστικών οδών και τις </w:t>
      </w:r>
      <w:r w:rsidR="0046791C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πρακτικές ασφαλούς διατροφής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να αποφεύ</w:t>
      </w:r>
      <w:r w:rsidR="0046791C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γετε την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στενή επαφή, όπου είναι δυνατόν, με όποιον παρουσιάζει συμπτώματα αναπνευστικής νόσου</w:t>
      </w:r>
      <w:r w:rsidR="0046791C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όπως ο βήχας και το φτάρνισμα.</w:t>
      </w:r>
    </w:p>
    <w:p w:rsidR="003B2E02" w:rsidRPr="009621AC" w:rsidRDefault="0046791C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ακόλουθα μέτρα δεν συνιστώνται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ως ειδικά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μέτρα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αντιμετώπισης του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SARS-CoV-2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γιατί δεν είναι αποτελεσματικά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προστατεύσουν τον εαυτό σας και μπορεί να είναι ακόμη και επιβλαβ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:</w:t>
      </w:r>
    </w:p>
    <w:p w:rsidR="003B2E02" w:rsidRPr="009621AC" w:rsidRDefault="0046791C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Λ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ήψη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βιταμίνη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C</w:t>
      </w:r>
    </w:p>
    <w:p w:rsidR="003B2E02" w:rsidRPr="009621AC" w:rsidRDefault="0046791C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>• Π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αραδοσιακά τσάγια με βότανα</w:t>
      </w:r>
    </w:p>
    <w:p w:rsidR="003B2E02" w:rsidRPr="009621AC" w:rsidRDefault="003B2E02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Να φοράτε πολλαπλές μάσκες για να μεγιστοποιήσετε την προστασία</w:t>
      </w:r>
    </w:p>
    <w:p w:rsidR="003B2E02" w:rsidRPr="009621AC" w:rsidRDefault="003B2E02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Αυτοθεραπεία με φάρμακα όπως τα αντιβιοτικά</w:t>
      </w:r>
    </w:p>
    <w:p w:rsidR="003B2E02" w:rsidRPr="009621AC" w:rsidRDefault="0046791C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 κάθε περίπτωση, εάν έχετε πυρετό, βήχα και δυσκολία στην αναπνοή αναζητήστε ιατρική περίθαλψη νωρίς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να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μειώσ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τε τον κίνδυνο ανάπτυξης μιας πιο σοβαρής λοίμωξης και φροντίσ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τε να μοιραστείτε τ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ιστορικό πρόσφατων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ταξιδιών με τον </w:t>
      </w:r>
      <w:proofErr w:type="spellStart"/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πάροχο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υγειονομικής περίθαλψης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Τα εμβόλια κατά της πνευμονίας</w:t>
      </w:r>
      <w:r w:rsidR="00837EA6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σας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προστατεύουν από το</w:t>
      </w:r>
      <w:r w:rsidR="00837EA6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ν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SARS-CoV-2;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Όχι. Εμβόλια κατά της πνευμονίας, όπως 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εμβόλια για τον </w:t>
      </w:r>
      <w:proofErr w:type="spellStart"/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πνευμονιόκοκκο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(PV) και 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Haemophilus</w:t>
      </w:r>
      <w:proofErr w:type="spellEnd"/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Influenzae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τύπου Β (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Hib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), δεν παρέχουν προστασία έναντι του SARS-CoV-2.</w:t>
      </w:r>
    </w:p>
    <w:p w:rsidR="003B2E02" w:rsidRPr="009621AC" w:rsidRDefault="003B2E02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ιός είναι τόσο νέος και διαφορετικός που χρειάζεται το δικό του εμβόλιο. Οι ερευνητές προσπαθούν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αναπτύξουν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ένα εμβόλιο και ο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υποστηρίζει τις προσπάθειές τους. Αν και 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εμβόλια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PV και </w:t>
      </w:r>
      <w:proofErr w:type="spellStart"/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Hib</w:t>
      </w:r>
      <w:proofErr w:type="spellEnd"/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δεν είναι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αποτελεσματικά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έναντι του SARS-CoV-2, ο εμβολιασμός κατά των αναπνευστικών ασθενειών συνιστάται 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έντονα 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την προστασία της υγείας σας. (Π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αγκόσμιος Οργανισμός</w:t>
      </w: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Υγείας, 2020)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Τα αντιβιοτικά είναι αποτελεσματικά στη θεραπεία του SARS-CoV-2;</w:t>
      </w:r>
    </w:p>
    <w:p w:rsidR="00BD6EC0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Όχι, τα αντιβιοτικά δεν 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δρουν ενάντια στους ιούς. Δρουν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μόνο σε </w:t>
      </w:r>
      <w:proofErr w:type="spellStart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βακτηριακές</w:t>
      </w:r>
      <w:proofErr w:type="spellEnd"/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λοιμώξεις. 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 CoV-2 είναι ιός και επομένως τα αντιβιοτικά δεν πρέπει να χρησιμοποιούνται ως μέσο πρόληψης</w:t>
      </w:r>
      <w:r w:rsid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 θεραπείας. Ωστόσο, εάν νοσηλευτείτε με το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SARS-CoV-2, μπορεί να λάβετε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αντιβιοτικά επειδή είναι δυνατή η 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παράλληλη βακτηριακή λοίμωξη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</w:t>
      </w:r>
      <w:r w:rsidR="00BD6EC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036B5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Μπορεί 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ο SARS-CoV-2 </w:t>
      </w:r>
      <w:r w:rsidR="003036B5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να μεταδοθεί</w:t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από ένα άτομο που δεν παρουσιάζει συμπτώματα;</w:t>
      </w:r>
    </w:p>
    <w:p w:rsidR="00E058E0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Πιθανώς. Η κατανόηση της χρονικής περιόδου κατά την οποία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 μολυσμένοι ασθενείς μπορεί να δι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έδωσαν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τον ιό σε 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άλλους είναι κρίσιμη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τις προσπάθειες ελέγχου. Λεπτομερείς ιατρικές πληροφορίες από τους μολυσμένους ανθρώπους είναι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αναγκαίες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τον προσδιορισμό της μολυσματικής περιόδου του SA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RS-CoV-2. Σύμφωνα με πρόσφατες αναφορές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μπορεί να είναι πιθανό οι άνθρωποι που έχουν μολυνθεί με το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να είναι μολυσματικοί πριν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παρουσιά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σουν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σημαντικά συμπτώματα. Ωστόσο, βάσει των διαθέσιμων δεδομένων, οι άνθρωποι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οι οποίοι έχουν συμπτώματα προκαλούν την πλειοψηφία της εξάπλωσης του ιού. </w:t>
      </w:r>
      <w:r w:rsidR="00E058E0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</w:p>
    <w:p w:rsidR="003B2E02" w:rsidRPr="009621AC" w:rsidRDefault="003B2E02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</w:p>
    <w:p w:rsidR="003B2E02" w:rsidRPr="009621AC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Είναι ασφαλές να λάβετε ένα γράμμα ή ένα πακέτο από την Κίνα;</w:t>
      </w:r>
    </w:p>
    <w:p w:rsidR="00DF4495" w:rsidRDefault="00DD1250" w:rsidP="009621AC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</w:pPr>
      <w:r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Ναι, είναι ασφαλές. Τα άτομα που λαμβάνουν πακέτα από την Κίνα δεν κινδυνεύουν να προσβληθούν από το</w:t>
      </w:r>
      <w:r w:rsidR="004F3246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SARS-CoV-2. Από προηγούμενη</w:t>
      </w:r>
      <w:r w:rsidR="004F3246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ανάλυση, γνωρίζουμε ότι οι κορωνο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ϊοί δεν επιβιώνουν πολύ επί αντικειμένων,</w:t>
      </w:r>
      <w:r w:rsidR="004F3246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όπως είναι τα γράμματα ή τα πακέτα. </w:t>
      </w:r>
      <w:r w:rsidR="004F3246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  <w:r w:rsidR="004F3246" w:rsidRPr="009621AC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4F3246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</w:p>
    <w:p w:rsidR="00DF4495" w:rsidRDefault="00DF4495" w:rsidP="009621AC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</w:pPr>
    </w:p>
    <w:p w:rsidR="003B2E02" w:rsidRPr="00DF4495" w:rsidRDefault="003B2E02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lastRenderedPageBreak/>
        <w:t>Είναι αποτελεσματικές οι ιατρικές μάσκες για την προστασία μου από τη μόλυνση;</w:t>
      </w:r>
    </w:p>
    <w:p w:rsidR="003B2E02" w:rsidRPr="00DF4495" w:rsidRDefault="00DD1250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χρήση ιατρικής μάσκας αποτελεί ένα από τα μέτρα πρόληψης για τον περ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ιορισμό της εξάπλωσης ορισμένων αναπνευστικών παθήσεων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συμπεριλαμβανομένου του SARS-CoV-2, στις πληγείσες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περιοχές. Ωστόσο, η χρήση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μόνο 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μάσκα είναι ανεπαρκής για να παρέχει το κατάλληλο επί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πεδο προστασίας οπότε και άλλα κατάλληλα μέτρα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πρέπ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ει να 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ληφθούν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συμπεριλαμβανομένης της κατάλληλης υγιεινής των χεριών και άλλων μέτρων για 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τον έλεγχο 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την πρόληψη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των λοιμώξεων. </w:t>
      </w:r>
      <w:r w:rsidR="00DD76F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</w:p>
    <w:p w:rsidR="003B2E02" w:rsidRPr="00DF4495" w:rsidRDefault="00DD1250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Ήμουν στην Κίνα και έχω </w:t>
      </w:r>
      <w:r w:rsidR="00766A27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διάρροια. Θα μπορούσε να είναι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ο SARS-CoV-2;</w:t>
      </w:r>
    </w:p>
    <w:p w:rsidR="003B2E02" w:rsidRPr="00DF4495" w:rsidRDefault="00DD1250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πιο συνηθισμένα συμπτώματα της λοίμωξης από SARS-CoV-2 είναι ο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πυρετός, ο βήχας και η δυσκολία στην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αναπνοή. Η ασθένεια μπορεί επίσης να εμφανιστεί με άλλα ήπια συμπτώματα μόνο, συμπ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εριλαμβανομένων: χαμηλού βαθμού πυρετό, βήχα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αδιαθεσία, ρινόρροια, πονόλαιμο χωρί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ς προειδοποιητικά σημάδια, όπως βραχεία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αναπνοή ή δυσκολία στην αναπνοή, αυξημένε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ς αναπνευστικές εκκρίσεις (π.χ.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πτύελα ή αιμόπτυση), γαστρεντερικά συμπτώμ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ατα όπως ναυτία, έμετος και / ή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διάρροια χωρίς αλλαγές στην ψυχική κατάσταση (δηλ. σύγχυση, λήθαργο). Ωστόσο, εάν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μόνο 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διάρροια είναι το σύμπτωμα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χωρίς αναπνευστικά συμπτώματα, ε</w:t>
      </w:r>
      <w:r w:rsidR="00766A2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ίναι απίθανο να είναι ένα λοίμωξη από SARS-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CoV-2.</w:t>
      </w:r>
    </w:p>
    <w:p w:rsidR="003B2E02" w:rsidRPr="00DF4495" w:rsidRDefault="00DD1250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5E3EA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5E3EA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Μπορού</w:t>
      </w:r>
      <w:r w:rsidR="00AF2E41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ν τα κατοικίδια ζώα στο σπίτι να μεταδώσουν τον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SARS-CoV-2;</w:t>
      </w:r>
    </w:p>
    <w:p w:rsidR="00DF4495" w:rsidRDefault="00AF2E41" w:rsidP="00DF449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Επί του παρόντος, δεν υπάρχουν στοιχεία που να αποδεικνύουν ότι τα ζώα συντροφιάς / κατοικίδια ζώα όπ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ως τα σκυλιά ή οι γάτες μπορούν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μολυνθ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ούν από τον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SARS-CoV-2. Ωστόσο, είναι πάντα κα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λή ιδέα να πλύνετε τα χέρια σας με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σαπούνι και νερό μετά από επαφή με κατοικίδια ζώα. Αυτό σας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προστατεύει από διάφορα κοινά 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βακτήρια όπως η </w:t>
      </w:r>
      <w:r w:rsidR="003B2E02" w:rsidRPr="00DF4495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 xml:space="preserve">Ε </w:t>
      </w:r>
      <w:proofErr w:type="spellStart"/>
      <w:r w:rsidR="003B2E02" w:rsidRPr="00DF4495">
        <w:rPr>
          <w:rFonts w:ascii="Times" w:eastAsia="Times New Roman" w:hAnsi="Times" w:cs="Times"/>
          <w:i/>
          <w:iCs/>
          <w:color w:val="000000"/>
          <w:sz w:val="24"/>
          <w:szCs w:val="24"/>
          <w:lang w:eastAsia="el-GR"/>
        </w:rPr>
        <w:t>coli</w:t>
      </w:r>
      <w:proofErr w:type="spellEnd"/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 και η σαλμονέλα που μπορούν να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μεταδοθούν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μεταξύ κατοικί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διων ζώων και ανθρώπων. (Παγκόσμιος Οργανισμός Υγείας, 2020)</w:t>
      </w: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</w:p>
    <w:p w:rsidR="003B2E02" w:rsidRPr="00DF4495" w:rsidRDefault="00DD1250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 w:rsidR="00766A27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30" w:name="Κατάρριψη_μύθων"/>
      <w:r w:rsidR="00CB1A04" w:rsidRPr="00DF4495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Κατάρριψη μύθων</w:t>
      </w:r>
      <w:bookmarkEnd w:id="30"/>
      <w:r w:rsidR="00CB1A04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CB1A04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Ο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SARS-CoV-2 επηρεάζει μόνο ηλικιωμένους ή άτομα με προϋπάρχουσες ασθένειες</w:t>
      </w:r>
    </w:p>
    <w:p w:rsidR="003B2E02" w:rsidRPr="00DF4495" w:rsidRDefault="00CB1A04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Άτομα όλων των ηλικιών μπορούν να μολυνθούν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από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SARS-CoV-2. Οι ηλικ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ιωμένοι και οι άνθρωποι με προ-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υπάρχουσες ιατρικές παθήσεις (όπως το άσθμα, ο διαβήτης, οι καρδιακές παθήσεις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) φαίνεται να είναι περισσότερο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ευάλωτ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 για σοβαρή ασθένεια από τον ιό.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Π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συμβουλεύει ανθρώπους όλων των ηλικιών να λαμβάνουν μέτρα για να προστατευθούν από τον ιό,</w:t>
      </w:r>
      <w:r w:rsidR="00E53A35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παράδειγμα ακολουθώντας την καλή υγιεινή των χεριών και την καλή υγιεινή του αναπνευστικού συστήματος. 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</w:p>
    <w:p w:rsidR="003B2E02" w:rsidRPr="00DF4495" w:rsidRDefault="003B2E02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lastRenderedPageBreak/>
        <w:t>Η επαφή με τους Κινέζους θα πρέπει να αποφεύγεται μέχρι να μάθουμε περισσότερα για την ασθένεια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Η στενή επαφή με ΟΠΟΙΟΔΗΠΟΤΕ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ΑΤΟΜΟ που ήταν στην Κίνα τις προηγούμενες 14 ημέρες ΚΑΙ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οποίος παρουσιάζει συμπτώματα της νόσου θα πρέπει να αποφεύγεται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Διαφορετικά, επαφή με Κινέζους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τέτοιες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κοινότητες δεν πρέπει να αποφεύ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γεται. Κάτι τέτοιο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δημιουργεί στιγματισμό.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Η κατανάλωση σκόρδου μπορεί να βοηθήσει στην πρόληψη </w:t>
      </w: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λοίμωξης από τον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SARS-CoV-2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σκόρδο είναι ένα υγιεινό φαγητό που μπορεί να έχει κάποιες </w:t>
      </w:r>
      <w:proofErr w:type="spellStart"/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αντιμικροβι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ακές</w:t>
      </w:r>
      <w:proofErr w:type="spellEnd"/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ιδιότητες. Ωστόσο,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δεν υ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πάρχουν στοιχεία για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σημερινή έξαρση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ότι η κατανάλωση σκόρδου έχει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προστατεύσει τους ανθρώπους από τον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SARS-CoV-2.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Ο καπνός και το αέριο από</w:t>
      </w:r>
      <w:r w:rsid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πυροτεχνήματα και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εμποδίζουν το SARS-CoV-2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Όχι. 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να αναπνέεις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καπνό και αέριο από ένα πυροτέχνημα ή μια πυροτε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χνία είναι επικίνδυνο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</w:t>
      </w:r>
      <w:r w:rsidR="0020367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δεν σκοτώνει τον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SARS-CoV-2.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3581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Η εφαρμογή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</w:t>
      </w:r>
      <w:r w:rsidR="0033581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ελαίου σουσαμιού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</w:t>
      </w:r>
      <w:r w:rsidR="0033581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αποτρέπει τον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SARS-CoV-2 από την είσοδο στο σώμα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Όχι. Το έλαιο σουσαμιού δεν σκοτώνει το SARS-CoV-2. Υπάρχουν μερικά 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χημικά απολυμαντικά που μπορούν να σκοτώσουν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 στις επιφάνειες. Αυτά περιλαμβάνουν απολυμαντικά με βάση 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 χλωρίνη  ή το χλώριο,  </w:t>
      </w:r>
      <w:proofErr w:type="spellStart"/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αιθερο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διαλύτες</w:t>
      </w:r>
      <w:proofErr w:type="spellEnd"/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75% αιθανόλη, </w:t>
      </w:r>
      <w:proofErr w:type="spellStart"/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υπεροξικό</w:t>
      </w:r>
      <w:proofErr w:type="spellEnd"/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οξύ και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χλωροφόρμιο. 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στόσο, έχουν ελάχιστα ή καθόλου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επιπτώσεις στον ιό, αν τα βάζετε στο δέρμα ή κάτω από τη </w:t>
      </w:r>
      <w:r w:rsidR="0033581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μύτη σας. Μπορεί να είναι ακόμη </w:t>
      </w:r>
      <w:r w:rsidR="00922F6A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επικίνδυνο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να θέσετε αυτές τις χημικές ουσίες στο δέρμα σας.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922F6A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Τα ποτά με έγχυση σπόρων γλυκάνισου μπορούν να</w:t>
      </w:r>
      <w:r w:rsid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αποτρέψουν τη λοίμωξη από τον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SARS-CoV-2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 ποτά με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έγχυση σπόρων γλυκάνισου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μπορεί να έχουν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κάποιες ενυδατικές ιδιότητες. Ωστόσο,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δεν υπάρχουν ενδείξεις από την τρέχουσα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έξαρση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ότι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ποτά με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έγχυση σπόρων γλυκά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νισου έχουν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προστατέψει άτομα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από το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SARS-CoV-2.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Το στοματικό διάλυμα προστατεύει από τη </w:t>
      </w:r>
      <w:r w:rsidR="006A76C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λοίμωξη από τον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SARS-CoV-2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Όχι, δεν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κάνει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Δεν υπάρχει καμία ένδειξη ότι η χρήση του στοματικού δια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λύματος θα σας προστατεύσει από τη λοίμωξη από τον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2. Ορισμένες μάρκες ή στοματικά διαλύματα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μπορούν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να εξαλείψουν ορισμένα μικρόβια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λίγα λεπτά σ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σάλιο του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στόμα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τός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σας. Ωστόσο, αυτ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 δεν σημαίνει ότι προστατεύουν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από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 λοίμωξη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το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SARS-CoV-2. 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  <w:r w:rsidR="009D3105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5E3EA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Το τακτικό ξέπλυμα της μύτης σας με φυσιολογικό ορό βοηθά στην πρόληψη </w:t>
      </w:r>
      <w:r w:rsidR="006A76C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λοίμωξης από τον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 SARS-CoV-2</w:t>
      </w:r>
    </w:p>
    <w:p w:rsidR="003B2E02" w:rsidRPr="00DF4495" w:rsidRDefault="00E53A35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Όχι, δεν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κάνει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Δεν υπάρχουν στοιχεία που να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δείχνουν ότι το τακτικό ξέπλυμα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μύτη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με αλατόνερο προστατεύε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ι από τη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λοίμωξη από τον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SARS-CoV-2. Υπάρχουν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 xml:space="preserve">κάποιες περιορισμένες ενδείξεις πως </w:t>
      </w:r>
      <w:r w:rsidR="00F764E7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τακτικό ξέπλυμα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μύτης με φυσιολογικό ορό μπορεί να βοηθήσει τους ανθρώπους ν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 ανακάμψουν πιο γρήγορα από το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κοινό κρυολόγημα. Ωστόσο, δεν έχει αποδειχθεί </w:t>
      </w:r>
      <w:r w:rsidR="004073D5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πως 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τακτικό ξέπλυμα βοηθάει την πρόληψη των αναπνευστικών λοιμώξεων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</w:t>
      </w:r>
      <w:r w:rsidR="006A76C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(Παγκόσμιος Οργανισμός Υγείας, 2020)</w:t>
      </w:r>
    </w:p>
    <w:p w:rsidR="00DF4495" w:rsidRDefault="00DF4495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3B2E02" w:rsidRPr="003B2E02" w:rsidRDefault="009D3105" w:rsidP="003B2E02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bookmarkStart w:id="31" w:name="Πρόσθετες_πηγές_και_πληροφορίες"/>
      <w:r w:rsidR="00F764E7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t>Πρόσθετες</w:t>
      </w:r>
      <w:r w:rsidR="003B2E02" w:rsidRPr="003B2E02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t xml:space="preserve"> π</w:t>
      </w:r>
      <w:r w:rsidR="00F764E7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t>ηγές</w:t>
      </w:r>
      <w:r w:rsidR="003B2E02" w:rsidRPr="003B2E02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t xml:space="preserve"> και πληροφορίες</w:t>
      </w:r>
      <w:bookmarkEnd w:id="31"/>
    </w:p>
    <w:p w:rsidR="003B2E02" w:rsidRPr="009D3105" w:rsidRDefault="009D3105" w:rsidP="003B2E02">
      <w:pPr>
        <w:spacing w:after="0" w:line="240" w:lineRule="auto"/>
        <w:rPr>
          <w:rFonts w:ascii="Times" w:eastAsia="Times New Roman" w:hAnsi="Times" w:cs="Times"/>
          <w:color w:val="365F91"/>
          <w:sz w:val="24"/>
          <w:szCs w:val="24"/>
          <w:lang w:val="en-US" w:eastAsia="el-GR"/>
        </w:rPr>
      </w:pPr>
      <w:r>
        <w:rPr>
          <w:rFonts w:ascii="Times" w:eastAsia="Times New Roman" w:hAnsi="Times" w:cs="Times"/>
          <w:b/>
          <w:bCs/>
          <w:color w:val="365F91"/>
          <w:sz w:val="24"/>
          <w:szCs w:val="24"/>
          <w:lang w:val="en-US" w:eastAsia="el-GR"/>
        </w:rPr>
        <w:br/>
      </w:r>
      <w:bookmarkStart w:id="32" w:name="Βιβλιογραφία"/>
      <w:r w:rsidR="003B2E02" w:rsidRPr="003B2E02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t>Βιβλιογραφία</w:t>
      </w:r>
      <w:bookmarkEnd w:id="32"/>
    </w:p>
    <w:p w:rsidR="00605048" w:rsidRPr="009D3105" w:rsidRDefault="009D3105" w:rsidP="0060504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i/>
          <w:sz w:val="20"/>
          <w:lang w:val="en-US"/>
        </w:rPr>
      </w:pPr>
      <w:r>
        <w:rPr>
          <w:rFonts w:ascii="Carlito" w:eastAsia="Carlito" w:hAnsi="Carlito" w:cs="Carlito"/>
          <w:sz w:val="20"/>
          <w:lang w:val="en-US"/>
        </w:rPr>
        <w:br/>
      </w:r>
      <w:proofErr w:type="spellStart"/>
      <w:proofErr w:type="gramStart"/>
      <w:r w:rsidR="00605048" w:rsidRPr="00605048">
        <w:rPr>
          <w:rFonts w:ascii="Carlito" w:eastAsia="Carlito" w:hAnsi="Carlito" w:cs="Carlito"/>
          <w:sz w:val="20"/>
          <w:lang w:val="en-US"/>
        </w:rPr>
        <w:t>Associa</w:t>
      </w:r>
      <w:r w:rsidR="00605048" w:rsidRPr="009D3105">
        <w:rPr>
          <w:rFonts w:ascii="Carlito" w:eastAsia="Carlito" w:hAnsi="Carlito" w:cs="Carlito"/>
          <w:sz w:val="20"/>
          <w:lang w:val="en-US"/>
        </w:rPr>
        <w:t>çã</w:t>
      </w:r>
      <w:r w:rsidR="00605048" w:rsidRPr="00605048">
        <w:rPr>
          <w:rFonts w:ascii="Carlito" w:eastAsia="Carlito" w:hAnsi="Carlito" w:cs="Carlito"/>
          <w:sz w:val="20"/>
          <w:lang w:val="en-US"/>
        </w:rPr>
        <w:t>o</w:t>
      </w:r>
      <w:proofErr w:type="spellEnd"/>
      <w:r w:rsidR="00605048" w:rsidRPr="009D3105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="00605048" w:rsidRPr="00605048">
        <w:rPr>
          <w:rFonts w:ascii="Carlito" w:eastAsia="Carlito" w:hAnsi="Carlito" w:cs="Carlito"/>
          <w:sz w:val="20"/>
          <w:lang w:val="en-US"/>
        </w:rPr>
        <w:t>Nacional</w:t>
      </w:r>
      <w:proofErr w:type="spellEnd"/>
      <w:r w:rsidR="00605048" w:rsidRPr="009D3105">
        <w:rPr>
          <w:rFonts w:ascii="Carlito" w:eastAsia="Carlito" w:hAnsi="Carlito" w:cs="Carlito"/>
          <w:sz w:val="20"/>
          <w:lang w:val="en-US"/>
        </w:rPr>
        <w:t xml:space="preserve"> </w:t>
      </w:r>
      <w:r w:rsidR="00605048" w:rsidRPr="00605048">
        <w:rPr>
          <w:rFonts w:ascii="Carlito" w:eastAsia="Carlito" w:hAnsi="Carlito" w:cs="Carlito"/>
          <w:sz w:val="20"/>
          <w:lang w:val="en-US"/>
        </w:rPr>
        <w:t>das</w:t>
      </w:r>
      <w:r w:rsidR="00605048" w:rsidRPr="009D3105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="00605048" w:rsidRPr="00605048">
        <w:rPr>
          <w:rFonts w:ascii="Carlito" w:eastAsia="Carlito" w:hAnsi="Carlito" w:cs="Carlito"/>
          <w:sz w:val="20"/>
          <w:lang w:val="en-US"/>
        </w:rPr>
        <w:t>Farm</w:t>
      </w:r>
      <w:r w:rsidR="00605048" w:rsidRPr="009D3105">
        <w:rPr>
          <w:rFonts w:ascii="Carlito" w:eastAsia="Carlito" w:hAnsi="Carlito" w:cs="Carlito"/>
          <w:sz w:val="20"/>
          <w:lang w:val="en-US"/>
        </w:rPr>
        <w:t>á</w:t>
      </w:r>
      <w:r w:rsidR="00605048" w:rsidRPr="00605048">
        <w:rPr>
          <w:rFonts w:ascii="Carlito" w:eastAsia="Carlito" w:hAnsi="Carlito" w:cs="Carlito"/>
          <w:sz w:val="20"/>
          <w:lang w:val="en-US"/>
        </w:rPr>
        <w:t>cias</w:t>
      </w:r>
      <w:proofErr w:type="spellEnd"/>
      <w:r w:rsidR="00605048" w:rsidRPr="009D3105">
        <w:rPr>
          <w:rFonts w:ascii="Carlito" w:eastAsia="Carlito" w:hAnsi="Carlito" w:cs="Carlito"/>
          <w:sz w:val="20"/>
          <w:lang w:val="en-US"/>
        </w:rPr>
        <w:t xml:space="preserve"> (</w:t>
      </w:r>
      <w:r w:rsidR="00605048" w:rsidRPr="00605048">
        <w:rPr>
          <w:rFonts w:ascii="Carlito" w:eastAsia="Carlito" w:hAnsi="Carlito" w:cs="Carlito"/>
          <w:sz w:val="20"/>
          <w:lang w:val="en-US"/>
        </w:rPr>
        <w:t>Portugal</w:t>
      </w:r>
      <w:r w:rsidR="00605048" w:rsidRPr="009D3105">
        <w:rPr>
          <w:rFonts w:ascii="Carlito" w:eastAsia="Carlito" w:hAnsi="Carlito" w:cs="Carlito"/>
          <w:sz w:val="20"/>
          <w:lang w:val="en-US"/>
        </w:rPr>
        <w:t>).</w:t>
      </w:r>
      <w:proofErr w:type="gramEnd"/>
      <w:r w:rsidR="00605048" w:rsidRPr="009D3105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="00605048" w:rsidRPr="009D3105">
        <w:rPr>
          <w:rFonts w:ascii="Carlito" w:eastAsia="Carlito" w:hAnsi="Carlito" w:cs="Carlito"/>
          <w:sz w:val="20"/>
          <w:lang w:val="en-US"/>
        </w:rPr>
        <w:t>(</w:t>
      </w:r>
      <w:r w:rsidR="00605048" w:rsidRPr="00605048">
        <w:rPr>
          <w:rFonts w:ascii="Carlito" w:eastAsia="Carlito" w:hAnsi="Carlito" w:cs="Carlito"/>
          <w:sz w:val="20"/>
          <w:lang w:val="en-US"/>
        </w:rPr>
        <w:t>January</w:t>
      </w:r>
      <w:r w:rsidR="00605048" w:rsidRPr="009D3105">
        <w:rPr>
          <w:rFonts w:ascii="Carlito" w:eastAsia="Carlito" w:hAnsi="Carlito" w:cs="Carlito"/>
          <w:sz w:val="20"/>
          <w:lang w:val="en-US"/>
        </w:rPr>
        <w:t xml:space="preserve"> </w:t>
      </w:r>
      <w:r w:rsidR="00605048" w:rsidRPr="00605048">
        <w:rPr>
          <w:rFonts w:ascii="Carlito" w:eastAsia="Carlito" w:hAnsi="Carlito" w:cs="Carlito"/>
          <w:sz w:val="20"/>
          <w:lang w:val="en-US"/>
        </w:rPr>
        <w:t>de</w:t>
      </w:r>
      <w:r w:rsidR="00605048" w:rsidRPr="009D3105">
        <w:rPr>
          <w:rFonts w:ascii="Carlito" w:eastAsia="Carlito" w:hAnsi="Carlito" w:cs="Carlito"/>
          <w:sz w:val="20"/>
          <w:lang w:val="en-US"/>
        </w:rPr>
        <w:t xml:space="preserve"> 2020).</w:t>
      </w:r>
      <w:proofErr w:type="gramEnd"/>
      <w:r w:rsidR="00605048" w:rsidRPr="009D3105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="00605048" w:rsidRPr="00605048">
        <w:rPr>
          <w:rFonts w:ascii="Carlito" w:eastAsia="Carlito" w:hAnsi="Carlito" w:cs="Carlito"/>
          <w:i/>
          <w:sz w:val="20"/>
          <w:lang w:val="en-US"/>
        </w:rPr>
        <w:t>Coronav</w:t>
      </w:r>
      <w:r w:rsidR="00605048" w:rsidRPr="009D3105">
        <w:rPr>
          <w:rFonts w:ascii="Carlito" w:eastAsia="Carlito" w:hAnsi="Carlito" w:cs="Carlito"/>
          <w:i/>
          <w:sz w:val="20"/>
          <w:lang w:val="en-US"/>
        </w:rPr>
        <w:t>í</w:t>
      </w:r>
      <w:r w:rsidR="00605048" w:rsidRPr="00605048">
        <w:rPr>
          <w:rFonts w:ascii="Carlito" w:eastAsia="Carlito" w:hAnsi="Carlito" w:cs="Carlito"/>
          <w:i/>
          <w:sz w:val="20"/>
          <w:lang w:val="en-US"/>
        </w:rPr>
        <w:t>rus</w:t>
      </w:r>
      <w:proofErr w:type="spellEnd"/>
      <w:r w:rsidR="00605048" w:rsidRPr="009D3105">
        <w:rPr>
          <w:rFonts w:ascii="Carlito" w:eastAsia="Carlito" w:hAnsi="Carlito" w:cs="Carlito"/>
          <w:i/>
          <w:sz w:val="20"/>
          <w:lang w:val="en-US"/>
        </w:rPr>
        <w:t xml:space="preserve"> 2019-</w:t>
      </w:r>
      <w:r w:rsidR="00605048" w:rsidRPr="00605048">
        <w:rPr>
          <w:rFonts w:ascii="Carlito" w:eastAsia="Carlito" w:hAnsi="Carlito" w:cs="Carlito"/>
          <w:i/>
          <w:sz w:val="20"/>
          <w:lang w:val="en-US"/>
        </w:rPr>
        <w:t>nCoV</w:t>
      </w:r>
      <w:r w:rsidR="00605048" w:rsidRPr="009D3105">
        <w:rPr>
          <w:rFonts w:ascii="Carlito" w:eastAsia="Carlito" w:hAnsi="Carlito" w:cs="Carlito"/>
          <w:i/>
          <w:sz w:val="20"/>
          <w:lang w:val="en-US"/>
        </w:rPr>
        <w:t xml:space="preserve">: </w:t>
      </w:r>
      <w:proofErr w:type="spellStart"/>
      <w:r w:rsidR="00605048" w:rsidRPr="00605048">
        <w:rPr>
          <w:rFonts w:ascii="Carlito" w:eastAsia="Carlito" w:hAnsi="Carlito" w:cs="Carlito"/>
          <w:i/>
          <w:sz w:val="20"/>
          <w:lang w:val="en-US"/>
        </w:rPr>
        <w:t>Interven</w:t>
      </w:r>
      <w:r w:rsidR="00605048" w:rsidRPr="009D3105">
        <w:rPr>
          <w:rFonts w:ascii="Carlito" w:eastAsia="Carlito" w:hAnsi="Carlito" w:cs="Carlito"/>
          <w:i/>
          <w:sz w:val="20"/>
          <w:lang w:val="en-US"/>
        </w:rPr>
        <w:t>çã</w:t>
      </w:r>
      <w:r w:rsidR="00605048" w:rsidRPr="00605048">
        <w:rPr>
          <w:rFonts w:ascii="Carlito" w:eastAsia="Carlito" w:hAnsi="Carlito" w:cs="Carlito"/>
          <w:i/>
          <w:sz w:val="20"/>
          <w:lang w:val="en-US"/>
        </w:rPr>
        <w:t>o</w:t>
      </w:r>
      <w:proofErr w:type="spellEnd"/>
      <w:r w:rsidR="00605048" w:rsidRPr="009D3105">
        <w:rPr>
          <w:rFonts w:ascii="Carlito" w:eastAsia="Carlito" w:hAnsi="Carlito" w:cs="Carlito"/>
          <w:i/>
          <w:sz w:val="20"/>
          <w:lang w:val="en-US"/>
        </w:rPr>
        <w:t xml:space="preserve"> </w:t>
      </w:r>
      <w:proofErr w:type="spellStart"/>
      <w:r w:rsidR="00605048" w:rsidRPr="00605048">
        <w:rPr>
          <w:rFonts w:ascii="Carlito" w:eastAsia="Carlito" w:hAnsi="Carlito" w:cs="Carlito"/>
          <w:i/>
          <w:sz w:val="20"/>
          <w:lang w:val="en-US"/>
        </w:rPr>
        <w:t>da</w:t>
      </w:r>
      <w:proofErr w:type="spellEnd"/>
      <w:r w:rsidR="00605048" w:rsidRPr="009D3105">
        <w:rPr>
          <w:rFonts w:ascii="Carlito" w:eastAsia="Carlito" w:hAnsi="Carlito" w:cs="Carlito"/>
          <w:i/>
          <w:sz w:val="20"/>
          <w:lang w:val="en-US"/>
        </w:rPr>
        <w:t xml:space="preserve"> </w:t>
      </w:r>
      <w:proofErr w:type="spellStart"/>
      <w:r w:rsidR="00605048" w:rsidRPr="00605048">
        <w:rPr>
          <w:rFonts w:ascii="Carlito" w:eastAsia="Carlito" w:hAnsi="Carlito" w:cs="Carlito"/>
          <w:i/>
          <w:sz w:val="20"/>
          <w:lang w:val="en-US"/>
        </w:rPr>
        <w:t>farm</w:t>
      </w:r>
      <w:r w:rsidR="00605048" w:rsidRPr="009D3105">
        <w:rPr>
          <w:rFonts w:ascii="Carlito" w:eastAsia="Carlito" w:hAnsi="Carlito" w:cs="Carlito"/>
          <w:i/>
          <w:sz w:val="20"/>
          <w:lang w:val="en-US"/>
        </w:rPr>
        <w:t>á</w:t>
      </w:r>
      <w:r w:rsidR="00605048" w:rsidRPr="00605048">
        <w:rPr>
          <w:rFonts w:ascii="Carlito" w:eastAsia="Carlito" w:hAnsi="Carlito" w:cs="Carlito"/>
          <w:i/>
          <w:sz w:val="20"/>
          <w:lang w:val="en-US"/>
        </w:rPr>
        <w:t>cia</w:t>
      </w:r>
      <w:proofErr w:type="spellEnd"/>
      <w:r w:rsidR="00605048" w:rsidRPr="009D3105">
        <w:rPr>
          <w:rFonts w:ascii="Carlito" w:eastAsia="Carlito" w:hAnsi="Carlito" w:cs="Carlito"/>
          <w:i/>
          <w:sz w:val="20"/>
          <w:lang w:val="en-US"/>
        </w:rPr>
        <w:t>.</w:t>
      </w:r>
    </w:p>
    <w:p w:rsidR="00605048" w:rsidRPr="009D3105" w:rsidRDefault="00605048" w:rsidP="00605048">
      <w:pPr>
        <w:widowControl w:val="0"/>
        <w:autoSpaceDE w:val="0"/>
        <w:autoSpaceDN w:val="0"/>
        <w:spacing w:before="1" w:after="0" w:line="240" w:lineRule="auto"/>
        <w:rPr>
          <w:rFonts w:ascii="Carlito" w:eastAsia="Carlito" w:hAnsi="Carlito" w:cs="Carlito"/>
          <w:sz w:val="20"/>
          <w:szCs w:val="20"/>
          <w:lang w:val="en-US"/>
        </w:rPr>
      </w:pPr>
      <w:proofErr w:type="spellStart"/>
      <w:r>
        <w:rPr>
          <w:rFonts w:ascii="Carlito" w:eastAsia="Carlito" w:hAnsi="Carlito" w:cs="Carlito"/>
          <w:sz w:val="20"/>
          <w:szCs w:val="20"/>
          <w:lang w:val="en-US"/>
        </w:rPr>
        <w:t>Fonte</w:t>
      </w:r>
      <w:proofErr w:type="spellEnd"/>
      <w:r w:rsidR="009D3105" w:rsidRPr="009D3105">
        <w:rPr>
          <w:rFonts w:ascii="Carlito" w:eastAsia="Carlito" w:hAnsi="Carlito" w:cs="Carlito"/>
          <w:sz w:val="20"/>
          <w:szCs w:val="20"/>
          <w:lang w:val="en-US"/>
        </w:rPr>
        <w:t>:</w:t>
      </w:r>
      <w:r w:rsidR="009D3105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https</w:t>
      </w:r>
      <w:r w:rsidRPr="009D3105">
        <w:rPr>
          <w:rFonts w:ascii="Carlito" w:eastAsia="Carlito" w:hAnsi="Carlito" w:cs="Carlito"/>
          <w:sz w:val="20"/>
          <w:szCs w:val="20"/>
          <w:lang w:val="en-US"/>
        </w:rPr>
        <w:t>://</w:t>
      </w:r>
      <w:hyperlink r:id="rId23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www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.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revistasauda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.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pt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/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SiteCollectionDocuments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/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ANFOnline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/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Fluxograma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_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CEDIMEFinal</w:t>
        </w:r>
        <w:r w:rsidRPr="009D3105">
          <w:rPr>
            <w:rFonts w:ascii="Carlito" w:eastAsia="Carlito" w:hAnsi="Carlito" w:cs="Carlito"/>
            <w:sz w:val="20"/>
            <w:szCs w:val="20"/>
            <w:lang w:val="en-US"/>
          </w:rPr>
          <w:t>.</w:t>
        </w:r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pdf</w:t>
        </w:r>
      </w:hyperlink>
    </w:p>
    <w:p w:rsidR="00605048" w:rsidRPr="009D3105" w:rsidRDefault="00605048" w:rsidP="00605048">
      <w:pPr>
        <w:widowControl w:val="0"/>
        <w:autoSpaceDE w:val="0"/>
        <w:autoSpaceDN w:val="0"/>
        <w:spacing w:before="7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1062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Centers for Disease Control and Prevention.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(31 de 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>2019 Novel Coro</w:t>
      </w:r>
      <w:r>
        <w:rPr>
          <w:rFonts w:ascii="Carlito" w:eastAsia="Carlito" w:hAnsi="Carlito" w:cs="Carlito"/>
          <w:i/>
          <w:sz w:val="20"/>
          <w:lang w:val="en-US"/>
        </w:rPr>
        <w:t>navirus -</w:t>
      </w:r>
      <w:r w:rsidRPr="00605048">
        <w:rPr>
          <w:rFonts w:ascii="Carlito" w:eastAsia="Carlito" w:hAnsi="Carlito" w:cs="Carlito"/>
          <w:i/>
          <w:sz w:val="20"/>
          <w:lang w:val="en-US"/>
        </w:rPr>
        <w:t>Frequently asked questions and answers</w:t>
      </w:r>
      <w:r w:rsidR="009D3105">
        <w:rPr>
          <w:rFonts w:ascii="Carlito" w:eastAsia="Carlito" w:hAnsi="Carlito" w:cs="Carlito"/>
          <w:sz w:val="20"/>
          <w:lang w:val="en-US"/>
        </w:rPr>
        <w:t xml:space="preserve">. </w:t>
      </w:r>
      <w:proofErr w:type="spellStart"/>
      <w:r w:rsidR="009D3105">
        <w:rPr>
          <w:rFonts w:ascii="Carlito" w:eastAsia="Carlito" w:hAnsi="Carlito" w:cs="Carlito"/>
          <w:sz w:val="20"/>
          <w:lang w:val="en-US"/>
        </w:rPr>
        <w:t>Fonte</w:t>
      </w:r>
      <w:proofErr w:type="spellEnd"/>
      <w:proofErr w:type="gramStart"/>
      <w:r w:rsidR="009D3105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9D3105">
        <w:rPr>
          <w:rFonts w:ascii="Carlito" w:eastAsia="Carlito" w:hAnsi="Carlito" w:cs="Carlito"/>
          <w:sz w:val="20"/>
          <w:lang w:val="en-US"/>
        </w:rPr>
        <w:br/>
      </w:r>
      <w:r w:rsidRPr="00605048">
        <w:rPr>
          <w:rFonts w:ascii="Carlito" w:eastAsia="Carlito" w:hAnsi="Carlito" w:cs="Carlito"/>
          <w:sz w:val="20"/>
          <w:lang w:val="en-US"/>
        </w:rPr>
        <w:t>https</w:t>
      </w:r>
      <w:hyperlink r:id="rId24" w:history="1">
        <w:r w:rsidRPr="00605048">
          <w:rPr>
            <w:rFonts w:ascii="Carlito" w:eastAsia="Carlito" w:hAnsi="Carlito" w:cs="Carlito"/>
            <w:sz w:val="20"/>
            <w:lang w:val="en-US"/>
          </w:rPr>
          <w:t>://www.cdc</w:t>
        </w:r>
      </w:hyperlink>
      <w:r w:rsidRPr="00605048">
        <w:rPr>
          <w:rFonts w:ascii="Carlito" w:eastAsia="Carlito" w:hAnsi="Carlito" w:cs="Carlito"/>
          <w:sz w:val="20"/>
          <w:lang w:val="en-US"/>
        </w:rPr>
        <w:t>.</w:t>
      </w:r>
      <w:hyperlink r:id="rId25" w:history="1">
        <w:proofErr w:type="gramStart"/>
        <w:r w:rsidRPr="00605048">
          <w:rPr>
            <w:rFonts w:ascii="Carlito" w:eastAsia="Carlito" w:hAnsi="Carlito" w:cs="Carlito"/>
            <w:sz w:val="20"/>
            <w:lang w:val="en-US"/>
          </w:rPr>
          <w:t>gov/coronavirus/2019</w:t>
        </w:r>
      </w:hyperlink>
      <w:r w:rsidRPr="00605048">
        <w:rPr>
          <w:rFonts w:ascii="Carlito" w:eastAsia="Carlito" w:hAnsi="Carlito" w:cs="Carlito"/>
          <w:sz w:val="20"/>
          <w:lang w:val="en-US"/>
        </w:rPr>
        <w:t>-</w:t>
      </w:r>
      <w:hyperlink r:id="rId26" w:history="1">
        <w:r w:rsidRPr="00605048">
          <w:rPr>
            <w:rFonts w:ascii="Carlito" w:eastAsia="Carlito" w:hAnsi="Carlito" w:cs="Carlito"/>
            <w:sz w:val="20"/>
            <w:lang w:val="en-US"/>
          </w:rPr>
          <w:t>ncov/faq.html</w:t>
        </w:r>
        <w:proofErr w:type="gramEnd"/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before="1" w:after="0" w:line="240" w:lineRule="auto"/>
        <w:ind w:right="1168"/>
        <w:rPr>
          <w:rFonts w:ascii="Carlito" w:eastAsia="Carlito" w:hAnsi="Carlito" w:cs="Carlito"/>
          <w:sz w:val="20"/>
          <w:szCs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Centers for Disease Control and Prevention.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(31 de January de 2020).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szCs w:val="20"/>
          <w:lang w:val="en-US"/>
        </w:rPr>
        <w:t xml:space="preserve">How 2019-nCoV </w:t>
      </w:r>
      <w:proofErr w:type="gramStart"/>
      <w:r w:rsidRPr="00605048">
        <w:rPr>
          <w:rFonts w:ascii="Carlito" w:eastAsia="Carlito" w:hAnsi="Carlito" w:cs="Carlito"/>
          <w:i/>
          <w:sz w:val="20"/>
          <w:szCs w:val="20"/>
          <w:lang w:val="en-US"/>
        </w:rPr>
        <w:t>Spreads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.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Acesso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em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1 de February de 2020,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disponível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em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CDC - 2019 Novel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Coronavirus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>: https://</w:t>
      </w:r>
      <w:hyperlink r:id="rId27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www.cdc.gov/coronavirus/2019-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ncov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>/about/transmission.html</w:t>
      </w:r>
    </w:p>
    <w:p w:rsidR="00605048" w:rsidRPr="00605048" w:rsidRDefault="00605048" w:rsidP="00605048">
      <w:pPr>
        <w:widowControl w:val="0"/>
        <w:autoSpaceDE w:val="0"/>
        <w:autoSpaceDN w:val="0"/>
        <w:spacing w:before="7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757"/>
        <w:rPr>
          <w:rFonts w:ascii="Carlito" w:eastAsia="Carlito" w:hAnsi="Carlito" w:cs="Carlito"/>
          <w:sz w:val="20"/>
          <w:szCs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Centers for Disease Control and Prevention.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(31 de January de 2020).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i/>
          <w:sz w:val="20"/>
          <w:szCs w:val="20"/>
          <w:lang w:val="en-US"/>
        </w:rPr>
        <w:t>Interim Guidance for Healthcare Professionals</w:t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Acesso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em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1 de February de 2020,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disponível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em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CDC - 2019 Novel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Coronavirus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"http://www.cdc.gov/coronavirus/2019-nCoV/hcp/clinical-criteria.html" \l "foot1"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//www.c</w:t>
      </w:r>
      <w:r w:rsidR="00742201">
        <w:rPr>
          <w:rFonts w:ascii="Carlito" w:eastAsia="Carlito" w:hAnsi="Carlito" w:cs="Carlito"/>
          <w:sz w:val="20"/>
          <w:szCs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dc</w:t>
      </w:r>
      <w:hyperlink r:id="rId28" w:anchor="foot1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.gov/coronavirus/2019-nCoV/hcp/clinical-criteria.html#foot1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702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Centers for Disease Control and Prevention.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(2 de February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Interim Guidelines for Collecting, Handling, and Testing Clinical Specimens from Patients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>Under</w:t>
      </w:r>
      <w:proofErr w:type="gram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 Investigation (PUIs) for 2019 Novel Coronavirus (2019-nCoV)</w:t>
      </w:r>
      <w:r w:rsidRPr="00605048">
        <w:rPr>
          <w:rFonts w:ascii="Carlito" w:eastAsia="Carlito" w:hAnsi="Carlito" w:cs="Carlito"/>
          <w:sz w:val="20"/>
          <w:lang w:val="en-US"/>
        </w:rPr>
        <w:t xml:space="preserve">.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"http://www.cdc.gov/coronavirus/2019-nCoV/lab/guidelines-clinical-specimens.html"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//www.c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lang w:val="en-US"/>
        </w:rPr>
        <w:t>dc</w:t>
      </w:r>
      <w:hyperlink r:id="rId29" w:history="1">
        <w:r w:rsidRPr="00605048">
          <w:rPr>
            <w:rFonts w:ascii="Carlito" w:eastAsia="Carlito" w:hAnsi="Carlito" w:cs="Carlito"/>
            <w:sz w:val="20"/>
            <w:lang w:val="en-US"/>
          </w:rPr>
          <w:t>.gov/coronavirus/2019-nCoV/lab/guidelines-clinical-specimens.html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before="1" w:after="0" w:line="240" w:lineRule="auto"/>
        <w:ind w:right="520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Centers for Disease Control and Prevention.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(3 de February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>Interim Infection Prevention and Control Recommendations for Patients with Confirmed 2019 Novel Coronavirus (2019-nCoV) or Patients Under Investigation for 2019-nCoV in Healthcare Settings</w:t>
      </w:r>
      <w:r w:rsidRPr="00605048">
        <w:rPr>
          <w:rFonts w:ascii="Carlito" w:eastAsia="Carlito" w:hAnsi="Carlito" w:cs="Carlito"/>
          <w:sz w:val="20"/>
          <w:lang w:val="en-US"/>
        </w:rPr>
        <w:t xml:space="preserve">.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"http://www.cdc.gov/coronavirus/2019-ncov/hcp/infection-control.html"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//www.cdc.gov/coronavirus/2019-ncov/hcp/infection-control.html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</w:p>
    <w:p w:rsidR="00605048" w:rsidRPr="00605048" w:rsidRDefault="00605048" w:rsidP="00605048">
      <w:pPr>
        <w:widowControl w:val="0"/>
        <w:autoSpaceDE w:val="0"/>
        <w:autoSpaceDN w:val="0"/>
        <w:spacing w:before="7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734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Centers for Disease Control and Prevention.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s.d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.).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Three Key Factors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>Required</w:t>
      </w:r>
      <w:proofErr w:type="gram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 for a Respirator to be Effective.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https:/</w:t>
      </w:r>
      <w:hyperlink r:id="rId30" w:history="1">
        <w:r w:rsidRPr="00605048">
          <w:rPr>
            <w:rFonts w:ascii="Carlito" w:eastAsia="Carlito" w:hAnsi="Carlito" w:cs="Carlito"/>
            <w:sz w:val="20"/>
            <w:lang w:val="en-US"/>
          </w:rPr>
          <w:t>/www.cdc.gov/niosh/npptl/pdfs/KeyFactorsRequiedResp01042018-508.pdf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9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536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Chinese Pharmaceutical Association.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(2020 (12 Feb)).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Coronavirus SARS-CoV-2 Infection: Expert Consensus on Guidance and Prevention Strategies for Hospital Pharmacists and the Pharmacy Workforce (2nt Edition). </w:t>
      </w:r>
      <w:r w:rsidRPr="00605048">
        <w:rPr>
          <w:rFonts w:ascii="Carlito" w:eastAsia="Carlito" w:hAnsi="Carlito" w:cs="Carlito"/>
          <w:sz w:val="20"/>
          <w:lang w:val="en-US"/>
        </w:rPr>
        <w:t>Beijing: Chinese Pharmaceutical Association.</w:t>
      </w:r>
    </w:p>
    <w:p w:rsidR="00605048" w:rsidRPr="00605048" w:rsidRDefault="00605048" w:rsidP="00605048">
      <w:pPr>
        <w:widowControl w:val="0"/>
        <w:autoSpaceDE w:val="0"/>
        <w:autoSpaceDN w:val="0"/>
        <w:spacing w:before="7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Default="00605048" w:rsidP="009D3105">
      <w:pPr>
        <w:widowControl w:val="0"/>
        <w:autoSpaceDE w:val="0"/>
        <w:autoSpaceDN w:val="0"/>
        <w:spacing w:before="1" w:after="0" w:line="240" w:lineRule="auto"/>
        <w:ind w:right="728"/>
        <w:rPr>
          <w:rFonts w:ascii="Carlito" w:eastAsia="Carlito" w:hAnsi="Carlito" w:cs="Carlito"/>
          <w:sz w:val="20"/>
          <w:szCs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Li, F. (29 de September de 2016).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Structure, Function, and Evolution of Coronavirus Spike Proteins.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szCs w:val="20"/>
          <w:lang w:val="en-US"/>
        </w:rPr>
        <w:t>Annual Review of Virology, 3</w:t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(1), 237-261. 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doi: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>10.1146</w:t>
      </w:r>
      <w:r w:rsidR="009D3105">
        <w:rPr>
          <w:rFonts w:ascii="Carlito" w:eastAsia="Carlito" w:hAnsi="Carlito" w:cs="Carlito"/>
          <w:sz w:val="20"/>
          <w:szCs w:val="20"/>
          <w:lang w:val="en-US"/>
        </w:rPr>
        <w:t>/annurev-virology-110615-042301</w:t>
      </w:r>
      <w:r w:rsidR="009D3105">
        <w:rPr>
          <w:rFonts w:ascii="Carlito" w:eastAsia="Carlito" w:hAnsi="Carlito" w:cs="Carlito"/>
          <w:sz w:val="20"/>
          <w:szCs w:val="20"/>
          <w:lang w:val="en-US"/>
        </w:rPr>
        <w:br/>
      </w:r>
    </w:p>
    <w:p w:rsidR="009D3105" w:rsidRPr="009D3105" w:rsidRDefault="009D3105" w:rsidP="009D3105">
      <w:pPr>
        <w:widowControl w:val="0"/>
        <w:autoSpaceDE w:val="0"/>
        <w:autoSpaceDN w:val="0"/>
        <w:spacing w:before="1" w:after="0" w:line="240" w:lineRule="auto"/>
        <w:ind w:right="728"/>
        <w:rPr>
          <w:rFonts w:ascii="Carlito" w:eastAsia="Carlito" w:hAnsi="Carlito" w:cs="Carlito"/>
          <w:sz w:val="20"/>
          <w:szCs w:val="20"/>
          <w:lang w:val="en-US"/>
        </w:rPr>
      </w:pPr>
    </w:p>
    <w:p w:rsidR="00605048" w:rsidRPr="00605048" w:rsidRDefault="009D3105" w:rsidP="00605048">
      <w:pPr>
        <w:widowControl w:val="0"/>
        <w:autoSpaceDE w:val="0"/>
        <w:autoSpaceDN w:val="0"/>
        <w:spacing w:after="0" w:line="240" w:lineRule="auto"/>
        <w:ind w:right="659"/>
        <w:rPr>
          <w:rFonts w:ascii="Carlito" w:eastAsia="Carlito" w:hAnsi="Carlito" w:cs="Carlito"/>
          <w:sz w:val="20"/>
          <w:szCs w:val="20"/>
          <w:lang w:val="en-US"/>
        </w:rPr>
      </w:pPr>
      <w:r>
        <w:rPr>
          <w:rFonts w:ascii="Carlito" w:eastAsia="Carlito" w:hAnsi="Carlito" w:cs="Carlito"/>
          <w:sz w:val="20"/>
          <w:szCs w:val="20"/>
          <w:lang w:val="en-US"/>
        </w:rPr>
        <w:br/>
      </w:r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 xml:space="preserve">Michelle L. </w:t>
      </w:r>
      <w:proofErr w:type="spellStart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Holshue</w:t>
      </w:r>
      <w:proofErr w:type="spellEnd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 xml:space="preserve">, M. C.-C. </w:t>
      </w:r>
      <w:proofErr w:type="gramStart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(31 de January de 2020).</w:t>
      </w:r>
      <w:proofErr w:type="gramEnd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First Case of 2019 Novel</w:t>
      </w:r>
      <w:r>
        <w:rPr>
          <w:rFonts w:ascii="Carlito" w:eastAsia="Carlito" w:hAnsi="Carlito" w:cs="Carlito"/>
          <w:sz w:val="20"/>
          <w:szCs w:val="20"/>
          <w:lang w:val="en-US"/>
        </w:rPr>
        <w:br/>
      </w:r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Coronavirus in the United States.</w:t>
      </w:r>
      <w:proofErr w:type="gramEnd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="00605048" w:rsidRPr="00605048">
        <w:rPr>
          <w:rFonts w:ascii="Carlito" w:eastAsia="Carlito" w:hAnsi="Carlito" w:cs="Carlito"/>
          <w:i/>
          <w:sz w:val="20"/>
          <w:szCs w:val="20"/>
          <w:lang w:val="en-US"/>
        </w:rPr>
        <w:t>New England Journal of Medicine</w:t>
      </w:r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, NA.</w:t>
      </w:r>
      <w:proofErr w:type="gramEnd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proofErr w:type="gramStart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doi:</w:t>
      </w:r>
      <w:proofErr w:type="gramEnd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DOI</w:t>
      </w:r>
      <w:proofErr w:type="spellEnd"/>
      <w:r w:rsidR="00605048" w:rsidRPr="00605048">
        <w:rPr>
          <w:rFonts w:ascii="Carlito" w:eastAsia="Carlito" w:hAnsi="Carlito" w:cs="Carlito"/>
          <w:sz w:val="20"/>
          <w:szCs w:val="20"/>
          <w:lang w:val="en-US"/>
        </w:rPr>
        <w:t>: 10.1056/NEJMoa2001191</w:t>
      </w:r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540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Ministry of Health of New Zealand.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(3 de February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Interim Advice for Health Professionals: Novel Coronavirus (2019-nCoV).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"http://www.health.govt.nz/system/files/documents/pages/interim_health_advice_for_health_professionals_novel_c"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//www.health.govt.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n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"http://www.health.govt.nz/system/files/documents/pages/interim_health_advice_for_health_professionals_novel_c"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z/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lang w:val="en-US"/>
        </w:rPr>
        <w:t>s</w:t>
      </w:r>
      <w:hyperlink r:id="rId31" w:history="1">
        <w:r w:rsidRPr="00605048">
          <w:rPr>
            <w:rFonts w:ascii="Carlito" w:eastAsia="Carlito" w:hAnsi="Carlito" w:cs="Carlito"/>
            <w:sz w:val="20"/>
            <w:lang w:val="en-US"/>
          </w:rPr>
          <w:t>ystem/files/documents/pages/interim_health_advice_for_health_professionals_novel_c</w:t>
        </w:r>
      </w:hyperlink>
      <w:r w:rsidRPr="00605048">
        <w:rPr>
          <w:rFonts w:ascii="Carlito" w:eastAsia="Carlito" w:hAnsi="Carlito" w:cs="Carlito"/>
          <w:sz w:val="20"/>
          <w:lang w:val="en-US"/>
        </w:rPr>
        <w:t xml:space="preserve"> oronavirus_wuhan_2020_02_03.pdf</w:t>
      </w:r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870"/>
        <w:rPr>
          <w:rFonts w:ascii="Carlito" w:eastAsia="Carlito" w:hAnsi="Carlito" w:cs="Carlito"/>
          <w:sz w:val="20"/>
          <w:szCs w:val="20"/>
          <w:lang w:val="en-US"/>
        </w:rPr>
      </w:pPr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Nanshan Chen, M. Z. (2020). Epidemiological and clinical characteristics of 99 cases of 2019 novel coronavirus pneumonia in Wuhan, China: a descriptive study. </w:t>
      </w:r>
      <w:r w:rsidRPr="00605048">
        <w:rPr>
          <w:rFonts w:ascii="Carlito" w:eastAsia="Carlito" w:hAnsi="Carlito" w:cs="Carlito"/>
          <w:i/>
          <w:sz w:val="20"/>
          <w:szCs w:val="20"/>
          <w:lang w:val="en-US"/>
        </w:rPr>
        <w:t>The Lancet</w:t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, NA.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Acesso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em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4 de February de 2020,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disponível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em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https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"http://www.thelancet.com/journals/lancet/article/PIIS0140-6736(20)30211-7/fulltext"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//www.thelanc</w:t>
      </w:r>
      <w:r w:rsidR="00742201">
        <w:rPr>
          <w:rFonts w:ascii="Carlito" w:eastAsia="Carlito" w:hAnsi="Carlito" w:cs="Carlito"/>
          <w:sz w:val="20"/>
          <w:szCs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e</w:t>
      </w:r>
      <w:hyperlink r:id="rId32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t.com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>/</w:t>
      </w:r>
      <w:hyperlink r:id="rId33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journals/lancet/article/PIIS0140-6736(20)30211-7/fulltext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i/>
          <w:sz w:val="20"/>
          <w:lang w:val="en-US"/>
        </w:rPr>
      </w:pPr>
      <w:proofErr w:type="spellStart"/>
      <w:r w:rsidRPr="00605048">
        <w:rPr>
          <w:rFonts w:ascii="Carlito" w:eastAsia="Carlito" w:hAnsi="Carlito" w:cs="Carlito"/>
          <w:sz w:val="20"/>
          <w:lang w:val="en-US"/>
        </w:rPr>
        <w:t>Rothe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 xml:space="preserve">, C. (30 de January de 2020).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 xml:space="preserve">Transmission of 2019-nCoV Infection </w:t>
      </w:r>
      <w:r>
        <w:rPr>
          <w:rFonts w:ascii="Carlito" w:eastAsia="Carlito" w:hAnsi="Carlito" w:cs="Carlito"/>
          <w:i/>
          <w:sz w:val="20"/>
          <w:lang w:val="en-US"/>
        </w:rPr>
        <w:t xml:space="preserve">from an Asymptomatic Contact </w:t>
      </w:r>
      <w:proofErr w:type="spellStart"/>
      <w:r>
        <w:rPr>
          <w:rFonts w:ascii="Carlito" w:eastAsia="Carlito" w:hAnsi="Carlito" w:cs="Carlito"/>
          <w:i/>
          <w:sz w:val="20"/>
          <w:lang w:val="en-US"/>
        </w:rPr>
        <w:t>in</w:t>
      </w:r>
      <w:r w:rsidRPr="00605048">
        <w:rPr>
          <w:rFonts w:ascii="Carlito" w:eastAsia="Carlito" w:hAnsi="Carlito" w:cs="Carlito"/>
          <w:i/>
          <w:sz w:val="20"/>
          <w:lang w:val="en-US"/>
        </w:rPr>
        <w:t>Germany</w:t>
      </w:r>
      <w:proofErr w:type="spellEnd"/>
      <w:r w:rsidRPr="00605048">
        <w:rPr>
          <w:rFonts w:ascii="Carlito" w:eastAsia="Carlito" w:hAnsi="Carlito" w:cs="Carlito"/>
          <w:i/>
          <w:sz w:val="20"/>
          <w:lang w:val="en-US"/>
        </w:rPr>
        <w:t>.</w:t>
      </w:r>
      <w:proofErr w:type="gramEnd"/>
    </w:p>
    <w:p w:rsidR="00605048" w:rsidRPr="00605048" w:rsidRDefault="00605048" w:rsidP="00605048">
      <w:pPr>
        <w:widowControl w:val="0"/>
        <w:autoSpaceDE w:val="0"/>
        <w:autoSpaceDN w:val="0"/>
        <w:spacing w:before="2" w:after="0" w:line="240" w:lineRule="auto"/>
        <w:rPr>
          <w:rFonts w:ascii="Carlito" w:eastAsia="Carlito" w:hAnsi="Carlito" w:cs="Carlito"/>
          <w:sz w:val="20"/>
          <w:szCs w:val="20"/>
          <w:lang w:val="en-US"/>
        </w:rPr>
      </w:pPr>
      <w:r w:rsidRPr="00605048">
        <w:rPr>
          <w:rFonts w:ascii="Carlito" w:eastAsia="Carlito" w:hAnsi="Carlito" w:cs="Carlito"/>
          <w:sz w:val="20"/>
          <w:szCs w:val="20"/>
          <w:lang w:val="en-US"/>
        </w:rPr>
        <w:t>Fonte: New England Journal of Medicine - Correspondence: https</w:t>
      </w:r>
      <w:hyperlink r:id="rId34" w:history="1">
        <w:proofErr w:type="gramStart"/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:/</w:t>
        </w:r>
        <w:proofErr w:type="gramEnd"/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/www.nejm.org/doi/fu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>ll</w:t>
      </w:r>
      <w:hyperlink r:id="rId35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/10.1056/NEJMc2001468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6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559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Royal Pharmaceutical Society.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>Wuhan novel coronavirus - Five key facts for pharmacy teams</w:t>
      </w:r>
      <w:r w:rsidRPr="00605048">
        <w:rPr>
          <w:rFonts w:ascii="Carlito" w:eastAsia="Carlito" w:hAnsi="Carlito" w:cs="Carlito"/>
          <w:sz w:val="20"/>
          <w:lang w:val="en-US"/>
        </w:rPr>
        <w:t>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"http://www.rpharms.com/resources/pharmacy-guides/wuhan-novel-coronavirus"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//www.r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lang w:val="en-US"/>
        </w:rPr>
        <w:t>ph</w:t>
      </w:r>
      <w:hyperlink r:id="rId36" w:history="1">
        <w:r w:rsidRPr="00605048">
          <w:rPr>
            <w:rFonts w:ascii="Carlito" w:eastAsia="Carlito" w:hAnsi="Carlito" w:cs="Carlito"/>
            <w:sz w:val="20"/>
            <w:lang w:val="en-US"/>
          </w:rPr>
          <w:t>arms.com/resources/pharmacy-guides/wuhan-novel-coronavirus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before="1" w:after="0" w:line="240" w:lineRule="auto"/>
        <w:rPr>
          <w:rFonts w:ascii="Carlito" w:eastAsia="Carlito" w:hAnsi="Carlito" w:cs="Carlito"/>
          <w:i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(April de 2010).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Guide to Local Production: WHO-recommended </w:t>
      </w:r>
      <w:proofErr w:type="spellStart"/>
      <w:r w:rsidRPr="00605048">
        <w:rPr>
          <w:rFonts w:ascii="Carlito" w:eastAsia="Carlito" w:hAnsi="Carlito" w:cs="Carlito"/>
          <w:i/>
          <w:sz w:val="20"/>
          <w:lang w:val="en-US"/>
        </w:rPr>
        <w:t>Handrub</w:t>
      </w:r>
      <w:proofErr w:type="spell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 Formulations.</w:t>
      </w: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sz w:val="20"/>
          <w:szCs w:val="20"/>
          <w:lang w:val="en-US"/>
        </w:rPr>
      </w:pP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>: https://</w:t>
      </w:r>
      <w:hyperlink r:id="rId37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www.who.int/gpsc/5may/Guide_to_Local_Production.pdf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Default="00605048" w:rsidP="00605048">
      <w:pPr>
        <w:widowControl w:val="0"/>
        <w:autoSpaceDE w:val="0"/>
        <w:autoSpaceDN w:val="0"/>
        <w:spacing w:after="0" w:line="240" w:lineRule="auto"/>
        <w:ind w:right="697"/>
        <w:rPr>
          <w:rFonts w:ascii="Carlito" w:eastAsia="Carlito" w:hAnsi="Carlito" w:cs="Carlito"/>
          <w:sz w:val="20"/>
          <w:szCs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(28 de 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Advice on the use of masks in the community, during home care and in </w:t>
      </w:r>
    </w:p>
    <w:p w:rsidR="00605048" w:rsidRPr="00605048" w:rsidRDefault="00605048" w:rsidP="00605048">
      <w:pPr>
        <w:widowControl w:val="0"/>
        <w:autoSpaceDE w:val="0"/>
        <w:autoSpaceDN w:val="0"/>
        <w:spacing w:before="41" w:after="0" w:line="240" w:lineRule="auto"/>
        <w:ind w:right="1027"/>
        <w:rPr>
          <w:rFonts w:ascii="Carlito" w:eastAsia="Carlito" w:hAnsi="Carlito" w:cs="Carlito"/>
          <w:sz w:val="20"/>
          <w:szCs w:val="20"/>
          <w:lang w:val="en-US"/>
        </w:rPr>
      </w:pPr>
      <w:r>
        <w:rPr>
          <w:rFonts w:ascii="Carlito" w:eastAsia="Carlito" w:hAnsi="Carlito" w:cs="Carlito"/>
          <w:sz w:val="20"/>
          <w:szCs w:val="20"/>
          <w:lang w:val="en-US"/>
        </w:rPr>
        <w:br/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https:</w:t>
      </w:r>
      <w:hyperlink r:id="rId38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//www.who.int/publications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>-</w:t>
      </w:r>
      <w:hyperlink r:id="rId39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detail/advice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>-</w:t>
      </w:r>
      <w:hyperlink r:id="rId40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on-the-use-of-masks-the-community-during-home-care-and-in-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health-care-settings-in-the-context-of-the-novel-coronavirus-(2019-ncov)-outbreak</w:t>
      </w:r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684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(20 de 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 xml:space="preserve">Home care for patients with suspected novel </w:t>
      </w:r>
      <w:proofErr w:type="spellStart"/>
      <w:r w:rsidRPr="00605048">
        <w:rPr>
          <w:rFonts w:ascii="Carlito" w:eastAsia="Carlito" w:hAnsi="Carlito" w:cs="Carlito"/>
          <w:i/>
          <w:sz w:val="20"/>
          <w:lang w:val="en-US"/>
        </w:rPr>
        <w:t>coronavirus</w:t>
      </w:r>
      <w:proofErr w:type="spell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 (</w:t>
      </w:r>
      <w:proofErr w:type="spellStart"/>
      <w:r w:rsidRPr="00605048">
        <w:rPr>
          <w:rFonts w:ascii="Carlito" w:eastAsia="Carlito" w:hAnsi="Carlito" w:cs="Carlito"/>
          <w:i/>
          <w:sz w:val="20"/>
          <w:lang w:val="en-US"/>
        </w:rPr>
        <w:t>nCoV</w:t>
      </w:r>
      <w:proofErr w:type="spellEnd"/>
      <w:r w:rsidRPr="00605048">
        <w:rPr>
          <w:rFonts w:ascii="Carlito" w:eastAsia="Carlito" w:hAnsi="Carlito" w:cs="Carlito"/>
          <w:i/>
          <w:sz w:val="20"/>
          <w:lang w:val="en-US"/>
        </w:rPr>
        <w:t>) infection presenting with mild symptoms and management of contacts.</w:t>
      </w:r>
      <w:proofErr w:type="gram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https:/</w:t>
      </w:r>
      <w:hyperlink r:id="rId41" w:history="1">
        <w:r w:rsidRPr="00605048">
          <w:rPr>
            <w:rFonts w:ascii="Carlito" w:eastAsia="Carlito" w:hAnsi="Carlito" w:cs="Carlito"/>
            <w:sz w:val="20"/>
            <w:lang w:val="en-US"/>
          </w:rPr>
          <w:t>/www.who.int/publications</w:t>
        </w:r>
      </w:hyperlink>
      <w:r w:rsidRPr="00605048">
        <w:rPr>
          <w:rFonts w:ascii="Carlito" w:eastAsia="Carlito" w:hAnsi="Carlito" w:cs="Carlito"/>
          <w:sz w:val="20"/>
          <w:lang w:val="en-US"/>
        </w:rPr>
        <w:t>- detail/home-care-for-patients-with-suspected-novel-coronavirus-(ncov)-infection-presenting-with-mild-symptoms- and-management-of-contacts</w:t>
      </w:r>
    </w:p>
    <w:p w:rsidR="00605048" w:rsidRPr="00605048" w:rsidRDefault="00605048" w:rsidP="00605048">
      <w:pPr>
        <w:widowControl w:val="0"/>
        <w:autoSpaceDE w:val="0"/>
        <w:autoSpaceDN w:val="0"/>
        <w:spacing w:before="9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1526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>Novel Coronavirus (2019-nCoV) advice for the public</w:t>
      </w:r>
      <w:r w:rsidRPr="00605048">
        <w:rPr>
          <w:rFonts w:ascii="Carlito" w:eastAsia="Carlito" w:hAnsi="Carlito" w:cs="Carlito"/>
          <w:sz w:val="20"/>
          <w:lang w:val="en-US"/>
        </w:rPr>
        <w:t>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"http://www.who.int/emergencies/diseases/novel-coronavirus-2019/advice-for-public"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//www.who.int/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lang w:val="en-US"/>
        </w:rPr>
        <w:t>em</w:t>
      </w:r>
      <w:hyperlink r:id="rId42" w:history="1">
        <w:r w:rsidRPr="00605048">
          <w:rPr>
            <w:rFonts w:ascii="Carlito" w:eastAsia="Carlito" w:hAnsi="Carlito" w:cs="Carlito"/>
            <w:sz w:val="20"/>
            <w:lang w:val="en-US"/>
          </w:rPr>
          <w:t>ergencies/diseases/novel-coronavirus-2019/advice-for-public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921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>Novel Coronavirus (2019-nCoV) advice for the public: Myth busters</w:t>
      </w:r>
      <w:r w:rsidRPr="00605048">
        <w:rPr>
          <w:rFonts w:ascii="Carlito" w:eastAsia="Carlito" w:hAnsi="Carlito" w:cs="Carlito"/>
          <w:sz w:val="20"/>
          <w:lang w:val="en-US"/>
        </w:rPr>
        <w:t>. Fonte: https://</w:t>
      </w:r>
      <w:hyperlink r:id="rId43" w:history="1">
        <w:r w:rsidRPr="00605048">
          <w:rPr>
            <w:rFonts w:ascii="Carlito" w:eastAsia="Carlito" w:hAnsi="Carlito" w:cs="Carlito"/>
            <w:sz w:val="20"/>
            <w:lang w:val="en-US"/>
          </w:rPr>
          <w:t>www.who.int/emergencies/diseases/novel-coronavirus-2019/advice-for-public/myth-busters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1179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(27 de 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Novel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>Coronavirus(</w:t>
      </w:r>
      <w:proofErr w:type="gram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2019-nCoV) - Situation report 7.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:</w:t>
      </w:r>
      <w:proofErr w:type="gramEnd"/>
      <w:r w:rsidR="00742201" w:rsidRPr="00742201">
        <w:fldChar w:fldCharType="begin"/>
      </w:r>
      <w:r w:rsidR="00571A19" w:rsidRPr="00775383">
        <w:rPr>
          <w:lang w:val="en-US"/>
        </w:rPr>
        <w:instrText xml:space="preserve"> HYPERLINK "http://www.who.int/docs/default-source/coronaviruse/situation-reports/20200127-sitrep-7-2019--ncov.pdf" </w:instrText>
      </w:r>
      <w:r w:rsidR="00742201" w:rsidRPr="00742201">
        <w:fldChar w:fldCharType="separate"/>
      </w:r>
      <w:r w:rsidRPr="00605048">
        <w:rPr>
          <w:rFonts w:ascii="Carlito" w:eastAsia="Carlito" w:hAnsi="Carlito" w:cs="Carlito"/>
          <w:sz w:val="20"/>
          <w:lang w:val="en-US"/>
        </w:rPr>
        <w:t>//www.who.int/docs/default</w:t>
      </w:r>
      <w:r w:rsidR="00742201">
        <w:rPr>
          <w:rFonts w:ascii="Carlito" w:eastAsia="Carlito" w:hAnsi="Carlito" w:cs="Carlito"/>
          <w:sz w:val="20"/>
          <w:lang w:val="en-US"/>
        </w:rPr>
        <w:fldChar w:fldCharType="end"/>
      </w:r>
      <w:r w:rsidRPr="00605048">
        <w:rPr>
          <w:rFonts w:ascii="Carlito" w:eastAsia="Carlito" w:hAnsi="Carlito" w:cs="Carlito"/>
          <w:sz w:val="20"/>
          <w:lang w:val="en-US"/>
        </w:rPr>
        <w:t>-</w:t>
      </w:r>
      <w:hyperlink r:id="rId44" w:history="1">
        <w:r w:rsidRPr="00605048">
          <w:rPr>
            <w:rFonts w:ascii="Carlito" w:eastAsia="Carlito" w:hAnsi="Carlito" w:cs="Carlito"/>
            <w:sz w:val="20"/>
            <w:lang w:val="en-US"/>
          </w:rPr>
          <w:t>source</w:t>
        </w:r>
      </w:hyperlink>
      <w:r w:rsidRPr="00605048">
        <w:rPr>
          <w:rFonts w:ascii="Carlito" w:eastAsia="Carlito" w:hAnsi="Carlito" w:cs="Carlito"/>
          <w:sz w:val="20"/>
          <w:lang w:val="en-US"/>
        </w:rPr>
        <w:t>/</w:t>
      </w:r>
      <w:hyperlink r:id="rId45" w:history="1">
        <w:r w:rsidRPr="00605048">
          <w:rPr>
            <w:rFonts w:ascii="Carlito" w:eastAsia="Carlito" w:hAnsi="Carlito" w:cs="Carlito"/>
            <w:sz w:val="20"/>
            <w:lang w:val="en-US"/>
          </w:rPr>
          <w:t>coronaviruse/situation-reports/20200127-sitrep-7-2019--ncov.pdf</w:t>
        </w:r>
      </w:hyperlink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515"/>
        <w:rPr>
          <w:rFonts w:ascii="Carlito" w:eastAsia="Carlito" w:hAnsi="Carlito" w:cs="Carlito"/>
          <w:sz w:val="20"/>
          <w:szCs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szCs w:val="20"/>
          <w:lang w:val="en-US"/>
        </w:rPr>
        <w:t>(9 de January de 2020).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i/>
          <w:sz w:val="20"/>
          <w:szCs w:val="20"/>
          <w:lang w:val="en-US"/>
        </w:rPr>
        <w:t>Q&amp;A on coronaviruses</w:t>
      </w:r>
      <w:r w:rsidRPr="00605048">
        <w:rPr>
          <w:rFonts w:ascii="Carlito" w:eastAsia="Carlito" w:hAnsi="Carlito" w:cs="Carlito"/>
          <w:sz w:val="20"/>
          <w:szCs w:val="20"/>
          <w:lang w:val="en-US"/>
        </w:rPr>
        <w:t>.</w:t>
      </w:r>
      <w:proofErr w:type="gramEnd"/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szCs w:val="20"/>
          <w:lang w:val="en-US"/>
        </w:rPr>
        <w:t>: https:/</w:t>
      </w:r>
      <w:hyperlink r:id="rId46" w:history="1">
        <w:r w:rsidRPr="00605048">
          <w:rPr>
            <w:rFonts w:ascii="Carlito" w:eastAsia="Carlito" w:hAnsi="Carlito" w:cs="Carlito"/>
            <w:sz w:val="20"/>
            <w:szCs w:val="20"/>
            <w:lang w:val="en-US"/>
          </w:rPr>
          <w:t>/www.who.int/news-room/q-</w:t>
        </w:r>
      </w:hyperlink>
      <w:r w:rsidRPr="00605048">
        <w:rPr>
          <w:rFonts w:ascii="Carlito" w:eastAsia="Carlito" w:hAnsi="Carlito" w:cs="Carlito"/>
          <w:sz w:val="20"/>
          <w:szCs w:val="20"/>
          <w:lang w:val="en-US"/>
        </w:rPr>
        <w:t xml:space="preserve"> a-detail/q-a-</w:t>
      </w:r>
      <w:proofErr w:type="spellStart"/>
      <w:r w:rsidRPr="00605048">
        <w:rPr>
          <w:rFonts w:ascii="Carlito" w:eastAsia="Carlito" w:hAnsi="Carlito" w:cs="Carlito"/>
          <w:sz w:val="20"/>
          <w:szCs w:val="20"/>
          <w:lang w:val="en-US"/>
        </w:rPr>
        <w:t>coronaviruses</w:t>
      </w:r>
      <w:proofErr w:type="spellEnd"/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803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>World Health Organization.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(27 de 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i/>
          <w:sz w:val="20"/>
          <w:lang w:val="en-US"/>
        </w:rPr>
        <w:t>Updated WHO advice for international traffic in relation to the outbreak of the novel coronavirus 2019-nCoV</w:t>
      </w:r>
      <w:r w:rsidRPr="00605048">
        <w:rPr>
          <w:rFonts w:ascii="Carlito" w:eastAsia="Carlito" w:hAnsi="Carlito" w:cs="Carlito"/>
          <w:sz w:val="20"/>
          <w:lang w:val="en-US"/>
        </w:rPr>
        <w:t>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hyperlink r:id="rId47" w:history="1">
        <w:proofErr w:type="gramStart"/>
        <w:r w:rsidRPr="00605048">
          <w:rPr>
            <w:rFonts w:ascii="Carlito" w:eastAsia="Carlito" w:hAnsi="Carlito" w:cs="Carlito"/>
            <w:sz w:val="20"/>
            <w:lang w:val="en-US"/>
          </w:rPr>
          <w:t>:/</w:t>
        </w:r>
        <w:proofErr w:type="gramEnd"/>
        <w:r w:rsidRPr="00605048">
          <w:rPr>
            <w:rFonts w:ascii="Carlito" w:eastAsia="Carlito" w:hAnsi="Carlito" w:cs="Carlito"/>
            <w:sz w:val="20"/>
            <w:lang w:val="en-US"/>
          </w:rPr>
          <w:t>/www.who.i</w:t>
        </w:r>
      </w:hyperlink>
      <w:r w:rsidRPr="00605048">
        <w:rPr>
          <w:rFonts w:ascii="Carlito" w:eastAsia="Carlito" w:hAnsi="Carlito" w:cs="Carlito"/>
          <w:sz w:val="20"/>
          <w:lang w:val="en-US"/>
        </w:rPr>
        <w:t>nt/</w:t>
      </w:r>
      <w:hyperlink r:id="rId48" w:history="1">
        <w:r w:rsidRPr="00605048">
          <w:rPr>
            <w:rFonts w:ascii="Carlito" w:eastAsia="Carlito" w:hAnsi="Carlito" w:cs="Carlito"/>
            <w:sz w:val="20"/>
            <w:lang w:val="en-US"/>
          </w:rPr>
          <w:t>ith/2019-</w:t>
        </w:r>
      </w:hyperlink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nCoV_advice_for_international_traffic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/en/</w:t>
      </w:r>
    </w:p>
    <w:p w:rsidR="00605048" w:rsidRPr="00605048" w:rsidRDefault="00605048" w:rsidP="00605048">
      <w:pPr>
        <w:widowControl w:val="0"/>
        <w:autoSpaceDE w:val="0"/>
        <w:autoSpaceDN w:val="0"/>
        <w:spacing w:before="8" w:after="0" w:line="240" w:lineRule="auto"/>
        <w:rPr>
          <w:rFonts w:ascii="Carlito" w:eastAsia="Carlito" w:hAnsi="Carlito" w:cs="Carlito"/>
          <w:sz w:val="19"/>
          <w:szCs w:val="20"/>
          <w:lang w:val="en-US"/>
        </w:rPr>
      </w:pPr>
    </w:p>
    <w:p w:rsidR="00605048" w:rsidRPr="00605048" w:rsidRDefault="00605048" w:rsidP="00605048">
      <w:pPr>
        <w:widowControl w:val="0"/>
        <w:autoSpaceDE w:val="0"/>
        <w:autoSpaceDN w:val="0"/>
        <w:spacing w:after="0" w:line="240" w:lineRule="auto"/>
        <w:ind w:right="555"/>
        <w:rPr>
          <w:rFonts w:ascii="Carlito" w:eastAsia="Carlito" w:hAnsi="Carlito" w:cs="Carlito"/>
          <w:sz w:val="20"/>
          <w:lang w:val="en-US"/>
        </w:rPr>
      </w:pPr>
      <w:proofErr w:type="gramStart"/>
      <w:r w:rsidRPr="00605048">
        <w:rPr>
          <w:rFonts w:ascii="Carlito" w:eastAsia="Carlito" w:hAnsi="Carlito" w:cs="Carlito"/>
          <w:sz w:val="20"/>
          <w:lang w:val="en-US"/>
        </w:rPr>
        <w:t xml:space="preserve">World Health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Orzanization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proofErr w:type="gramStart"/>
      <w:r w:rsidRPr="00605048">
        <w:rPr>
          <w:rFonts w:ascii="Carlito" w:eastAsia="Carlito" w:hAnsi="Carlito" w:cs="Carlito"/>
          <w:sz w:val="20"/>
          <w:lang w:val="en-US"/>
        </w:rPr>
        <w:t>(25 de January de 2020).</w:t>
      </w:r>
      <w:proofErr w:type="gramEnd"/>
      <w:r w:rsidRPr="00605048">
        <w:rPr>
          <w:rFonts w:ascii="Carlito" w:eastAsia="Carlito" w:hAnsi="Carlito" w:cs="Carlito"/>
          <w:sz w:val="20"/>
          <w:lang w:val="en-US"/>
        </w:rPr>
        <w:t xml:space="preserve"> </w:t>
      </w:r>
      <w:r w:rsidRPr="00605048">
        <w:rPr>
          <w:rFonts w:ascii="Carlito" w:eastAsia="Carlito" w:hAnsi="Carlito" w:cs="Carlito"/>
          <w:i/>
          <w:sz w:val="20"/>
          <w:lang w:val="en-US"/>
        </w:rPr>
        <w:t xml:space="preserve">Infection prevention and control during health care when novel </w:t>
      </w:r>
      <w:proofErr w:type="spellStart"/>
      <w:r w:rsidRPr="00605048">
        <w:rPr>
          <w:rFonts w:ascii="Carlito" w:eastAsia="Carlito" w:hAnsi="Carlito" w:cs="Carlito"/>
          <w:i/>
          <w:sz w:val="20"/>
          <w:lang w:val="en-US"/>
        </w:rPr>
        <w:t>coronavirus</w:t>
      </w:r>
      <w:proofErr w:type="spell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 (</w:t>
      </w:r>
      <w:proofErr w:type="spellStart"/>
      <w:r w:rsidRPr="00605048">
        <w:rPr>
          <w:rFonts w:ascii="Carlito" w:eastAsia="Carlito" w:hAnsi="Carlito" w:cs="Carlito"/>
          <w:i/>
          <w:sz w:val="20"/>
          <w:lang w:val="en-US"/>
        </w:rPr>
        <w:t>nCoV</w:t>
      </w:r>
      <w:proofErr w:type="spellEnd"/>
      <w:r w:rsidRPr="00605048">
        <w:rPr>
          <w:rFonts w:ascii="Carlito" w:eastAsia="Carlito" w:hAnsi="Carlito" w:cs="Carlito"/>
          <w:i/>
          <w:sz w:val="20"/>
          <w:lang w:val="en-US"/>
        </w:rPr>
        <w:t xml:space="preserve">) infection is suspected: interim </w:t>
      </w:r>
      <w:r w:rsidRPr="00605048">
        <w:rPr>
          <w:rFonts w:ascii="Carlito" w:eastAsia="Carlito" w:hAnsi="Carlito" w:cs="Carlito"/>
          <w:i/>
          <w:sz w:val="20"/>
          <w:lang w:val="en-US"/>
        </w:rPr>
        <w:lastRenderedPageBreak/>
        <w:t xml:space="preserve">guidance. </w:t>
      </w:r>
      <w:proofErr w:type="spellStart"/>
      <w:r w:rsidRPr="00605048">
        <w:rPr>
          <w:rFonts w:ascii="Carlito" w:eastAsia="Carlito" w:hAnsi="Carlito" w:cs="Carlito"/>
          <w:sz w:val="20"/>
          <w:lang w:val="en-US"/>
        </w:rPr>
        <w:t>Fonte</w:t>
      </w:r>
      <w:proofErr w:type="spellEnd"/>
      <w:r w:rsidRPr="00605048">
        <w:rPr>
          <w:rFonts w:ascii="Carlito" w:eastAsia="Carlito" w:hAnsi="Carlito" w:cs="Carlito"/>
          <w:sz w:val="20"/>
          <w:lang w:val="en-US"/>
        </w:rPr>
        <w:t>: https</w:t>
      </w:r>
      <w:hyperlink r:id="rId49" w:history="1">
        <w:proofErr w:type="gramStart"/>
        <w:r w:rsidRPr="00605048">
          <w:rPr>
            <w:rFonts w:ascii="Carlito" w:eastAsia="Carlito" w:hAnsi="Carlito" w:cs="Carlito"/>
            <w:sz w:val="20"/>
            <w:lang w:val="en-US"/>
          </w:rPr>
          <w:t>:/</w:t>
        </w:r>
        <w:proofErr w:type="gramEnd"/>
        <w:r w:rsidRPr="00605048">
          <w:rPr>
            <w:rFonts w:ascii="Carlito" w:eastAsia="Carlito" w:hAnsi="Carlito" w:cs="Carlito"/>
            <w:sz w:val="20"/>
            <w:lang w:val="en-US"/>
          </w:rPr>
          <w:t>/www.who.i</w:t>
        </w:r>
      </w:hyperlink>
      <w:r w:rsidRPr="00605048">
        <w:rPr>
          <w:rFonts w:ascii="Carlito" w:eastAsia="Carlito" w:hAnsi="Carlito" w:cs="Carlito"/>
          <w:sz w:val="20"/>
          <w:lang w:val="en-US"/>
        </w:rPr>
        <w:t>nt/</w:t>
      </w:r>
      <w:hyperlink r:id="rId50" w:history="1">
        <w:r w:rsidRPr="00605048">
          <w:rPr>
            <w:rFonts w:ascii="Carlito" w:eastAsia="Carlito" w:hAnsi="Carlito" w:cs="Carlito"/>
            <w:sz w:val="20"/>
            <w:lang w:val="en-US"/>
          </w:rPr>
          <w:t>publications-detail/infection-</w:t>
        </w:r>
      </w:hyperlink>
      <w:r w:rsidRPr="00605048">
        <w:rPr>
          <w:rFonts w:ascii="Carlito" w:eastAsia="Carlito" w:hAnsi="Carlito" w:cs="Carlito"/>
          <w:sz w:val="20"/>
          <w:lang w:val="en-US"/>
        </w:rPr>
        <w:t xml:space="preserve"> prevention-and-control-during-health-care-when-novel-coronavirus-(ncov)-infection-is-suspected-20200125</w:t>
      </w:r>
    </w:p>
    <w:p w:rsidR="00DF4495" w:rsidRDefault="009D3105" w:rsidP="00605048">
      <w:pPr>
        <w:spacing w:after="0" w:line="240" w:lineRule="auto"/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</w:pPr>
      <w:r w:rsidRPr="004F2396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</w:p>
    <w:p w:rsidR="003B2E02" w:rsidRPr="00DF4495" w:rsidRDefault="00605048" w:rsidP="00605048">
      <w:pPr>
        <w:spacing w:after="0" w:line="240" w:lineRule="auto"/>
        <w:rPr>
          <w:rFonts w:ascii="Times" w:eastAsia="Times New Roman" w:hAnsi="Times" w:cs="Times"/>
          <w:color w:val="365F91"/>
          <w:sz w:val="28"/>
          <w:szCs w:val="28"/>
          <w:lang w:eastAsia="el-GR"/>
        </w:rPr>
      </w:pPr>
      <w:r w:rsidRPr="004F2396">
        <w:rPr>
          <w:rFonts w:ascii="Times" w:eastAsia="Times New Roman" w:hAnsi="Times" w:cs="Times"/>
          <w:b/>
          <w:bCs/>
          <w:color w:val="365F91"/>
          <w:sz w:val="24"/>
          <w:szCs w:val="24"/>
          <w:lang w:eastAsia="el-GR"/>
        </w:rPr>
        <w:br/>
      </w:r>
      <w:bookmarkStart w:id="33" w:name="Άλλες_πηγές_και_πληροφορίες"/>
      <w:r w:rsidRPr="00DF4495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>Άλλες πηγές</w:t>
      </w:r>
      <w:r w:rsidR="003B2E02" w:rsidRPr="00DF4495">
        <w:rPr>
          <w:rFonts w:ascii="Times" w:eastAsia="Times New Roman" w:hAnsi="Times" w:cs="Times"/>
          <w:b/>
          <w:bCs/>
          <w:color w:val="365F91"/>
          <w:sz w:val="28"/>
          <w:szCs w:val="28"/>
          <w:lang w:eastAsia="el-GR"/>
        </w:rPr>
        <w:t xml:space="preserve"> και πληροφορίες</w:t>
      </w:r>
      <w:bookmarkEnd w:id="33"/>
    </w:p>
    <w:p w:rsidR="003B2E02" w:rsidRPr="00DF4495" w:rsidRDefault="00605048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8"/>
          <w:szCs w:val="28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 Αγγλικά</w:t>
      </w: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422"/>
        <w:gridCol w:w="2579"/>
        <w:gridCol w:w="98"/>
        <w:gridCol w:w="5098"/>
      </w:tblGrid>
      <w:tr w:rsidR="00605048" w:rsidRPr="00605048" w:rsidTr="00605048">
        <w:trPr>
          <w:trHeight w:val="220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605048" w:rsidRDefault="00605048">
            <w:pPr>
              <w:pStyle w:val="TableParagraph"/>
              <w:spacing w:before="1" w:line="199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605048" w:rsidRDefault="00605048">
            <w:pPr>
              <w:pStyle w:val="TableParagraph"/>
              <w:spacing w:before="1" w:line="199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605048" w:rsidRDefault="0060504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605048" w:rsidRDefault="00605048">
            <w:pPr>
              <w:pStyle w:val="TableParagraph"/>
              <w:spacing w:before="1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605048" w:rsidRPr="004F2396" w:rsidTr="00605048">
        <w:trPr>
          <w:trHeight w:val="65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 xml:space="preserve">Novel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(SARS-</w:t>
            </w:r>
            <w:proofErr w:type="spellStart"/>
            <w:r>
              <w:rPr>
                <w:sz w:val="18"/>
              </w:rPr>
              <w:t>CoV</w:t>
            </w:r>
            <w:proofErr w:type="spellEnd"/>
            <w:r>
              <w:rPr>
                <w:sz w:val="18"/>
              </w:rPr>
              <w:t>-</w:t>
            </w:r>
          </w:p>
          <w:p w:rsidR="00605048" w:rsidRDefault="00605048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 xml:space="preserve">2) </w:t>
            </w:r>
            <w:r>
              <w:rPr>
                <w:rFonts w:ascii="Arial" w:hAnsi="Arial"/>
                <w:sz w:val="18"/>
              </w:rPr>
              <w:t xml:space="preserve">– </w:t>
            </w:r>
            <w:r>
              <w:rPr>
                <w:sz w:val="18"/>
              </w:rPr>
              <w:t>Updates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spacing w:before="12"/>
              <w:rPr>
                <w:b/>
                <w:sz w:val="17"/>
              </w:rPr>
            </w:pPr>
          </w:p>
          <w:p w:rsidR="00605048" w:rsidRDefault="00605048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World Health Organization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before="110"/>
              <w:ind w:right="394"/>
              <w:rPr>
                <w:sz w:val="18"/>
              </w:rPr>
            </w:pPr>
            <w:hyperlink r:id="rId51" w:history="1">
              <w:r w:rsidR="00605048">
                <w:rPr>
                  <w:rStyle w:val="-"/>
                  <w:sz w:val="18"/>
                </w:rPr>
                <w:t>https://www.who.int/emergencies/diseases/novel-coronavirus-</w:t>
              </w:r>
            </w:hyperlink>
            <w:r w:rsidR="00605048">
              <w:rPr>
                <w:color w:val="0000FF"/>
                <w:sz w:val="18"/>
              </w:rPr>
              <w:t xml:space="preserve"> </w:t>
            </w:r>
            <w:hyperlink r:id="rId52" w:history="1">
              <w:r w:rsidR="00605048">
                <w:rPr>
                  <w:rStyle w:val="-"/>
                  <w:sz w:val="18"/>
                </w:rPr>
                <w:t>2019</w:t>
              </w:r>
            </w:hyperlink>
          </w:p>
        </w:tc>
      </w:tr>
      <w:tr w:rsidR="00605048" w:rsidRPr="004F2396" w:rsidTr="00605048">
        <w:trPr>
          <w:trHeight w:val="659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before="1" w:line="220" w:lineRule="atLeast"/>
              <w:ind w:left="115" w:right="3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Wuhan novel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– </w:t>
            </w:r>
            <w:r>
              <w:rPr>
                <w:sz w:val="18"/>
              </w:rPr>
              <w:t>Five key facts for pharmacy teams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before="110"/>
              <w:ind w:left="115" w:right="302"/>
              <w:rPr>
                <w:sz w:val="18"/>
              </w:rPr>
            </w:pPr>
            <w:r>
              <w:rPr>
                <w:sz w:val="18"/>
              </w:rPr>
              <w:t>Royal Pharmaceutical Society (UK)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before="110"/>
              <w:ind w:right="392"/>
              <w:rPr>
                <w:sz w:val="18"/>
              </w:rPr>
            </w:pPr>
            <w:hyperlink r:id="rId53" w:history="1">
              <w:r w:rsidR="00605048">
                <w:rPr>
                  <w:rStyle w:val="-"/>
                  <w:sz w:val="18"/>
                </w:rPr>
                <w:t>https://www.rpharms.com/resources/pharmacy-guides/wuhan-</w:t>
              </w:r>
            </w:hyperlink>
            <w:r w:rsidR="00605048">
              <w:rPr>
                <w:color w:val="0000FF"/>
                <w:sz w:val="18"/>
              </w:rPr>
              <w:t xml:space="preserve"> </w:t>
            </w:r>
            <w:hyperlink r:id="rId54" w:history="1">
              <w:r w:rsidR="00605048">
                <w:rPr>
                  <w:rStyle w:val="-"/>
                  <w:sz w:val="18"/>
                </w:rPr>
                <w:t>novel-coronavirus</w:t>
              </w:r>
            </w:hyperlink>
          </w:p>
        </w:tc>
      </w:tr>
      <w:tr w:rsidR="00605048" w:rsidTr="00605048">
        <w:trPr>
          <w:trHeight w:val="65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ind w:left="115" w:right="225"/>
              <w:rPr>
                <w:sz w:val="18"/>
              </w:rPr>
            </w:pPr>
            <w:r>
              <w:rPr>
                <w:sz w:val="18"/>
              </w:rPr>
              <w:t>Everything you should know about the coronavirus</w:t>
            </w:r>
          </w:p>
          <w:p w:rsidR="00605048" w:rsidRDefault="00605048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outbreak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05048" w:rsidRDefault="00605048">
            <w:pPr>
              <w:pStyle w:val="TableParagraph"/>
              <w:spacing w:before="109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The Pharmaceutical Journal</w:t>
            </w:r>
          </w:p>
          <w:p w:rsidR="00605048" w:rsidRDefault="00605048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(UK)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ind w:right="827"/>
              <w:rPr>
                <w:sz w:val="18"/>
              </w:rPr>
            </w:pPr>
            <w:hyperlink r:id="rId55" w:history="1">
              <w:r w:rsidR="00605048">
                <w:rPr>
                  <w:rStyle w:val="-"/>
                  <w:sz w:val="18"/>
                </w:rPr>
                <w:t>https://www.pharmaceutical-journal.com/news-and-</w:t>
              </w:r>
            </w:hyperlink>
            <w:r w:rsidR="00605048">
              <w:rPr>
                <w:color w:val="0000FF"/>
                <w:sz w:val="18"/>
              </w:rPr>
              <w:t xml:space="preserve"> </w:t>
            </w:r>
            <w:hyperlink r:id="rId56" w:history="1">
              <w:r w:rsidR="00605048">
                <w:rPr>
                  <w:rStyle w:val="-"/>
                  <w:sz w:val="18"/>
                </w:rPr>
                <w:t>analysis/features/everything-you-should-know-about-the-</w:t>
              </w:r>
            </w:hyperlink>
          </w:p>
          <w:p w:rsidR="00605048" w:rsidRDefault="00742201">
            <w:pPr>
              <w:pStyle w:val="TableParagraph"/>
              <w:spacing w:line="199" w:lineRule="exact"/>
              <w:rPr>
                <w:sz w:val="18"/>
              </w:rPr>
            </w:pPr>
            <w:hyperlink r:id="rId57" w:history="1">
              <w:r w:rsidR="00605048">
                <w:rPr>
                  <w:rStyle w:val="-"/>
                  <w:sz w:val="18"/>
                </w:rPr>
                <w:t>coronavirus-outbreak/20207629.article</w:t>
              </w:r>
            </w:hyperlink>
          </w:p>
        </w:tc>
      </w:tr>
      <w:tr w:rsidR="00605048" w:rsidRPr="004F2396" w:rsidTr="00605048">
        <w:trPr>
          <w:trHeight w:val="43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line="220" w:lineRule="atLeast"/>
              <w:ind w:left="115" w:right="415"/>
              <w:rPr>
                <w:sz w:val="18"/>
              </w:rPr>
            </w:pPr>
            <w:r>
              <w:rPr>
                <w:sz w:val="18"/>
              </w:rPr>
              <w:t>Overview of novel coronavirus (SARS-CoV-2)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line="220" w:lineRule="atLeast"/>
              <w:ind w:left="115"/>
              <w:rPr>
                <w:sz w:val="18"/>
              </w:rPr>
            </w:pPr>
            <w:r>
              <w:rPr>
                <w:i/>
                <w:sz w:val="18"/>
              </w:rPr>
              <w:t xml:space="preserve">British Medical Journal </w:t>
            </w:r>
            <w:r>
              <w:rPr>
                <w:rFonts w:ascii="Arial" w:hAnsi="Arial"/>
                <w:i/>
                <w:sz w:val="18"/>
              </w:rPr>
              <w:t xml:space="preserve">– </w:t>
            </w:r>
            <w:r>
              <w:rPr>
                <w:i/>
                <w:sz w:val="18"/>
              </w:rPr>
              <w:t xml:space="preserve">Best Practice </w:t>
            </w:r>
            <w:r>
              <w:rPr>
                <w:sz w:val="18"/>
              </w:rPr>
              <w:t>(UK)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line="220" w:lineRule="atLeast"/>
              <w:ind w:right="2105"/>
              <w:rPr>
                <w:sz w:val="18"/>
              </w:rPr>
            </w:pPr>
            <w:hyperlink r:id="rId58" w:anchor="referencePop13" w:history="1">
              <w:r w:rsidR="00605048">
                <w:rPr>
                  <w:rStyle w:val="-"/>
                  <w:sz w:val="18"/>
                </w:rPr>
                <w:t>https://bestpractice.bmj.com/topics/en-</w:t>
              </w:r>
            </w:hyperlink>
            <w:r w:rsidR="00605048">
              <w:rPr>
                <w:color w:val="0000FF"/>
                <w:sz w:val="18"/>
              </w:rPr>
              <w:t xml:space="preserve"> </w:t>
            </w:r>
            <w:hyperlink r:id="rId59" w:anchor="referencePop13" w:history="1">
              <w:proofErr w:type="spellStart"/>
              <w:r w:rsidR="00605048">
                <w:rPr>
                  <w:rStyle w:val="-"/>
                  <w:sz w:val="18"/>
                </w:rPr>
                <w:t>gb</w:t>
              </w:r>
              <w:proofErr w:type="spellEnd"/>
              <w:r w:rsidR="00605048">
                <w:rPr>
                  <w:rStyle w:val="-"/>
                  <w:sz w:val="18"/>
                </w:rPr>
                <w:t>/3000165#referencePop13</w:t>
              </w:r>
            </w:hyperlink>
          </w:p>
        </w:tc>
      </w:tr>
      <w:tr w:rsidR="00605048" w:rsidRPr="004F2396" w:rsidTr="00605048">
        <w:trPr>
          <w:trHeight w:val="43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before="109"/>
              <w:ind w:left="115"/>
              <w:rPr>
                <w:sz w:val="18"/>
              </w:rPr>
            </w:pPr>
            <w:r>
              <w:rPr>
                <w:sz w:val="18"/>
              </w:rPr>
              <w:t xml:space="preserve">2019 novel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line="219" w:lineRule="exact"/>
              <w:ind w:left="115"/>
              <w:rPr>
                <w:sz w:val="18"/>
              </w:rPr>
            </w:pPr>
            <w:r>
              <w:rPr>
                <w:sz w:val="18"/>
              </w:rPr>
              <w:t>Centers for Disease Control and</w:t>
            </w:r>
          </w:p>
          <w:p w:rsidR="00605048" w:rsidRDefault="00605048">
            <w:pPr>
              <w:pStyle w:val="TableParagraph"/>
              <w:spacing w:before="1"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Prevention (USA)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before="109"/>
              <w:rPr>
                <w:sz w:val="18"/>
              </w:rPr>
            </w:pPr>
            <w:hyperlink r:id="rId60" w:history="1">
              <w:r w:rsidR="00605048">
                <w:rPr>
                  <w:rStyle w:val="-"/>
                  <w:sz w:val="18"/>
                </w:rPr>
                <w:t>https://www.cdc.gov/coronavirus/2019-ncov/index.html</w:t>
              </w:r>
            </w:hyperlink>
          </w:p>
        </w:tc>
      </w:tr>
      <w:tr w:rsidR="00605048" w:rsidRPr="004F2396" w:rsidTr="00605048">
        <w:trPr>
          <w:trHeight w:val="43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 xml:space="preserve">Novel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line="220" w:lineRule="atLeast"/>
              <w:ind w:left="115" w:right="353"/>
              <w:rPr>
                <w:sz w:val="18"/>
              </w:rPr>
            </w:pPr>
            <w:r>
              <w:rPr>
                <w:sz w:val="18"/>
              </w:rPr>
              <w:t>European Centre for Disease Prevention and Control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before="110"/>
              <w:rPr>
                <w:sz w:val="18"/>
              </w:rPr>
            </w:pPr>
            <w:hyperlink r:id="rId61" w:history="1">
              <w:r w:rsidR="00605048">
                <w:rPr>
                  <w:rStyle w:val="-"/>
                  <w:sz w:val="18"/>
                </w:rPr>
                <w:t>https://www.ecdc.europa.eu/en/novel-coronavirus-china</w:t>
              </w:r>
            </w:hyperlink>
          </w:p>
        </w:tc>
      </w:tr>
      <w:tr w:rsidR="00605048" w:rsidRPr="004F2396" w:rsidTr="00605048">
        <w:trPr>
          <w:trHeight w:val="65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line="220" w:lineRule="atLeast"/>
              <w:ind w:left="115" w:right="242"/>
              <w:rPr>
                <w:sz w:val="18"/>
              </w:rPr>
            </w:pPr>
            <w:r>
              <w:rPr>
                <w:sz w:val="18"/>
              </w:rPr>
              <w:t>SARS-CoV-2 Global Cases by Johns Hopkins CSSE confirmed cases update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spacing w:line="220" w:lineRule="atLeast"/>
              <w:ind w:left="115" w:right="151"/>
              <w:rPr>
                <w:sz w:val="18"/>
              </w:rPr>
            </w:pPr>
            <w:r>
              <w:rPr>
                <w:sz w:val="18"/>
              </w:rPr>
              <w:t xml:space="preserve">Johns Hopkins University </w:t>
            </w:r>
            <w:r>
              <w:rPr>
                <w:rFonts w:ascii="Arial" w:hAnsi="Arial"/>
                <w:sz w:val="18"/>
              </w:rPr>
              <w:t xml:space="preserve">– </w:t>
            </w:r>
            <w:r>
              <w:rPr>
                <w:sz w:val="18"/>
              </w:rPr>
              <w:t>Center for Systems Science and Engineering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before="109"/>
              <w:ind w:right="108"/>
              <w:rPr>
                <w:sz w:val="18"/>
              </w:rPr>
            </w:pPr>
            <w:hyperlink r:id="rId62" w:history="1">
              <w:r w:rsidR="00605048">
                <w:rPr>
                  <w:rStyle w:val="-"/>
                  <w:sz w:val="18"/>
                </w:rPr>
                <w:t>https://gisanddata.maps.arcgis.com/apps/opsdashboard/index.htm</w:t>
              </w:r>
            </w:hyperlink>
            <w:r w:rsidR="00605048">
              <w:rPr>
                <w:color w:val="0000FF"/>
                <w:sz w:val="18"/>
              </w:rPr>
              <w:t xml:space="preserve"> </w:t>
            </w:r>
            <w:hyperlink r:id="rId63" w:history="1">
              <w:r w:rsidR="00605048">
                <w:rPr>
                  <w:rStyle w:val="-"/>
                  <w:sz w:val="18"/>
                </w:rPr>
                <w:t>l#/bda7594740fd40299423467b48e9ecf6</w:t>
              </w:r>
            </w:hyperlink>
          </w:p>
        </w:tc>
      </w:tr>
      <w:tr w:rsidR="00605048" w:rsidRPr="004F2396" w:rsidTr="00605048">
        <w:trPr>
          <w:trHeight w:val="657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ind w:left="115" w:right="153"/>
              <w:rPr>
                <w:sz w:val="18"/>
              </w:rPr>
            </w:pPr>
            <w:r>
              <w:rPr>
                <w:sz w:val="18"/>
              </w:rPr>
              <w:t>Pharmacists warned to be on alert for coronavirus</w:t>
            </w:r>
          </w:p>
          <w:p w:rsidR="00605048" w:rsidRDefault="00605048">
            <w:pPr>
              <w:pStyle w:val="TableParagraph"/>
              <w:spacing w:line="200" w:lineRule="exact"/>
              <w:ind w:left="115"/>
              <w:rPr>
                <w:sz w:val="18"/>
              </w:rPr>
            </w:pPr>
            <w:r>
              <w:rPr>
                <w:sz w:val="18"/>
              </w:rPr>
              <w:t>infections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ind w:left="115" w:right="554"/>
              <w:rPr>
                <w:i/>
                <w:sz w:val="18"/>
              </w:rPr>
            </w:pPr>
            <w:r>
              <w:rPr>
                <w:sz w:val="18"/>
              </w:rPr>
              <w:t xml:space="preserve">Pharmaceutical Society of Australia </w:t>
            </w:r>
            <w:r>
              <w:rPr>
                <w:rFonts w:ascii="Arial" w:hAnsi="Arial"/>
                <w:sz w:val="18"/>
              </w:rPr>
              <w:t xml:space="preserve">– </w:t>
            </w:r>
            <w:r>
              <w:rPr>
                <w:i/>
                <w:sz w:val="18"/>
              </w:rPr>
              <w:t>Australian</w:t>
            </w:r>
          </w:p>
          <w:p w:rsidR="00605048" w:rsidRDefault="00605048">
            <w:pPr>
              <w:pStyle w:val="TableParagraph"/>
              <w:spacing w:line="200" w:lineRule="exact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Pharmacist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742201">
            <w:pPr>
              <w:pStyle w:val="TableParagraph"/>
              <w:spacing w:before="109"/>
              <w:ind w:right="136"/>
              <w:rPr>
                <w:sz w:val="18"/>
              </w:rPr>
            </w:pPr>
            <w:hyperlink r:id="rId64" w:history="1">
              <w:r w:rsidR="00605048">
                <w:rPr>
                  <w:rStyle w:val="-"/>
                  <w:sz w:val="18"/>
                </w:rPr>
                <w:t>https://www.aus</w:t>
              </w:r>
            </w:hyperlink>
            <w:r w:rsidR="00605048">
              <w:rPr>
                <w:color w:val="0000FF"/>
                <w:sz w:val="18"/>
                <w:u w:val="single" w:color="0000FF"/>
              </w:rPr>
              <w:t>tralianp</w:t>
            </w:r>
            <w:hyperlink r:id="rId65" w:history="1">
              <w:r w:rsidR="00605048">
                <w:rPr>
                  <w:rStyle w:val="-"/>
                  <w:sz w:val="18"/>
                </w:rPr>
                <w:t>harmacist.com.au/pharmacists-warned-to-</w:t>
              </w:r>
            </w:hyperlink>
            <w:r w:rsidR="00605048">
              <w:rPr>
                <w:color w:val="0000FF"/>
                <w:sz w:val="18"/>
              </w:rPr>
              <w:t xml:space="preserve"> </w:t>
            </w:r>
            <w:r w:rsidR="00605048">
              <w:rPr>
                <w:color w:val="0000FF"/>
                <w:sz w:val="18"/>
                <w:u w:val="single" w:color="0000FF"/>
              </w:rPr>
              <w:t>be-on-alert-for-coronavirus-infections/</w:t>
            </w:r>
          </w:p>
        </w:tc>
      </w:tr>
      <w:tr w:rsidR="00605048" w:rsidRPr="004F2396" w:rsidTr="00605048">
        <w:trPr>
          <w:trHeight w:val="65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5048" w:rsidRDefault="00605048">
            <w:pPr>
              <w:pStyle w:val="TableParagraph"/>
              <w:ind w:left="115" w:right="589"/>
              <w:rPr>
                <w:sz w:val="18"/>
              </w:rPr>
            </w:pPr>
            <w:r>
              <w:rPr>
                <w:sz w:val="18"/>
              </w:rPr>
              <w:t>The Lancet SARS-CoV-2 Resource Centre (open</w:t>
            </w:r>
          </w:p>
          <w:p w:rsidR="00605048" w:rsidRDefault="00605048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access)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The Lancet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spacing w:before="12"/>
              <w:rPr>
                <w:b/>
                <w:sz w:val="17"/>
              </w:rPr>
            </w:pPr>
          </w:p>
          <w:p w:rsidR="00605048" w:rsidRDefault="00742201">
            <w:pPr>
              <w:pStyle w:val="TableParagraph"/>
              <w:rPr>
                <w:sz w:val="18"/>
              </w:rPr>
            </w:pPr>
            <w:hyperlink r:id="rId66" w:history="1">
              <w:r w:rsidR="00605048">
                <w:rPr>
                  <w:rStyle w:val="-"/>
                  <w:sz w:val="18"/>
                </w:rPr>
                <w:t>https://www.thelancet.com/coronavirus</w:t>
              </w:r>
            </w:hyperlink>
          </w:p>
        </w:tc>
      </w:tr>
      <w:tr w:rsidR="00605048" w:rsidRPr="004F2396" w:rsidTr="00605048">
        <w:trPr>
          <w:trHeight w:val="2198"/>
        </w:trPr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spacing w:before="1"/>
              <w:ind w:left="115" w:right="221"/>
              <w:rPr>
                <w:sz w:val="18"/>
              </w:rPr>
            </w:pP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research centre (open access)</w:t>
            </w:r>
          </w:p>
          <w:p w:rsidR="00605048" w:rsidRDefault="00605048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05048" w:rsidRDefault="00605048">
            <w:pPr>
              <w:pStyle w:val="TableParagraph"/>
              <w:spacing w:line="220" w:lineRule="atLeast"/>
              <w:ind w:left="115" w:right="129"/>
              <w:rPr>
                <w:sz w:val="18"/>
              </w:rPr>
            </w:pPr>
            <w:r>
              <w:rPr>
                <w:sz w:val="18"/>
              </w:rPr>
              <w:t xml:space="preserve">Wiley-published articles related to coronavirus from the </w:t>
            </w:r>
            <w:r>
              <w:rPr>
                <w:i/>
                <w:sz w:val="18"/>
              </w:rPr>
              <w:t xml:space="preserve">Journal of Medical Virology, Transboundary and Emerging Diseases, </w:t>
            </w:r>
            <w:proofErr w:type="spellStart"/>
            <w:r>
              <w:rPr>
                <w:i/>
                <w:sz w:val="18"/>
              </w:rPr>
              <w:t>Zoonoses</w:t>
            </w:r>
            <w:proofErr w:type="spellEnd"/>
            <w:r>
              <w:rPr>
                <w:i/>
                <w:sz w:val="18"/>
              </w:rPr>
              <w:t xml:space="preserve"> and Public Health </w:t>
            </w:r>
            <w:r>
              <w:rPr>
                <w:sz w:val="18"/>
              </w:rPr>
              <w:t>and several other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spacing w:before="111"/>
              <w:ind w:left="115"/>
              <w:rPr>
                <w:sz w:val="18"/>
              </w:rPr>
            </w:pPr>
            <w:r>
              <w:rPr>
                <w:sz w:val="18"/>
              </w:rPr>
              <w:t>Wiley Scientific Publisher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605048">
            <w:pPr>
              <w:pStyle w:val="TableParagraph"/>
              <w:rPr>
                <w:b/>
                <w:sz w:val="18"/>
              </w:rPr>
            </w:pPr>
          </w:p>
          <w:p w:rsidR="00605048" w:rsidRDefault="00742201">
            <w:pPr>
              <w:pStyle w:val="TableParagraph"/>
              <w:spacing w:before="111"/>
              <w:rPr>
                <w:sz w:val="18"/>
              </w:rPr>
            </w:pPr>
            <w:hyperlink r:id="rId67" w:history="1">
              <w:r w:rsidR="00605048">
                <w:rPr>
                  <w:rStyle w:val="-"/>
                  <w:sz w:val="18"/>
                </w:rPr>
                <w:t>https://secure.wiley.com/Coronavirus2020</w:t>
              </w:r>
            </w:hyperlink>
          </w:p>
        </w:tc>
      </w:tr>
    </w:tbl>
    <w:p w:rsidR="00605048" w:rsidRDefault="00605048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val="en-US" w:eastAsia="el-GR"/>
        </w:rPr>
      </w:pPr>
    </w:p>
    <w:p w:rsidR="009564EB" w:rsidRPr="00DF4495" w:rsidRDefault="005E3EA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5E3EA2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Pr="005E3EA2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Pr="005E3EA2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val="en-US" w:eastAsia="el-GR"/>
        </w:rPr>
        <w:t xml:space="preserve">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αραβικά</w:t>
      </w:r>
      <w:r w:rsidR="009564EB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val="en-US" w:eastAsia="el-GR"/>
        </w:rPr>
        <w:br/>
      </w: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2307"/>
        <w:gridCol w:w="2397"/>
        <w:gridCol w:w="5494"/>
      </w:tblGrid>
      <w:tr w:rsidR="009564EB" w:rsidRPr="005E3EA2" w:rsidTr="009564EB">
        <w:trPr>
          <w:trHeight w:val="219"/>
        </w:trPr>
        <w:tc>
          <w:tcPr>
            <w:tcW w:w="2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5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389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9564EB" w:rsidTr="009564EB">
        <w:trPr>
          <w:trHeight w:val="439"/>
        </w:trPr>
        <w:tc>
          <w:tcPr>
            <w:tcW w:w="2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lastRenderedPageBreak/>
              <w:t>Guide to avoid coronavirus</w:t>
            </w:r>
          </w:p>
          <w:p w:rsidR="009564EB" w:rsidRDefault="009564EB">
            <w:pPr>
              <w:pStyle w:val="TableParagraph"/>
              <w:spacing w:before="1" w:line="199" w:lineRule="exact"/>
              <w:ind w:left="116"/>
              <w:rPr>
                <w:sz w:val="18"/>
              </w:rPr>
            </w:pPr>
            <w:r>
              <w:rPr>
                <w:sz w:val="18"/>
              </w:rPr>
              <w:t>infection</w:t>
            </w:r>
          </w:p>
        </w:tc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Ministry of public health</w:t>
            </w:r>
          </w:p>
          <w:p w:rsidR="009564EB" w:rsidRDefault="009564EB">
            <w:pPr>
              <w:pStyle w:val="TableParagraph"/>
              <w:spacing w:before="1" w:line="199" w:lineRule="exact"/>
              <w:ind w:left="221"/>
              <w:rPr>
                <w:sz w:val="18"/>
              </w:rPr>
            </w:pPr>
            <w:r>
              <w:rPr>
                <w:sz w:val="18"/>
              </w:rPr>
              <w:t>(Lebanon)</w:t>
            </w:r>
          </w:p>
        </w:tc>
        <w:tc>
          <w:tcPr>
            <w:tcW w:w="5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10"/>
              <w:ind w:left="389"/>
              <w:rPr>
                <w:sz w:val="18"/>
              </w:rPr>
            </w:pPr>
            <w:hyperlink r:id="rId68" w:history="1">
              <w:r w:rsidR="009564EB">
                <w:rPr>
                  <w:rStyle w:val="-"/>
                  <w:sz w:val="18"/>
                </w:rPr>
                <w:t>www.moph.gov.lb</w:t>
              </w:r>
            </w:hyperlink>
          </w:p>
        </w:tc>
      </w:tr>
      <w:tr w:rsidR="009564EB" w:rsidRPr="009E3D6D" w:rsidTr="009564EB">
        <w:trPr>
          <w:trHeight w:val="440"/>
        </w:trPr>
        <w:tc>
          <w:tcPr>
            <w:tcW w:w="2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16"/>
              <w:rPr>
                <w:sz w:val="18"/>
              </w:rPr>
            </w:pPr>
            <w:r>
              <w:rPr>
                <w:sz w:val="18"/>
              </w:rPr>
              <w:t>Guide for coronavirus</w:t>
            </w:r>
          </w:p>
        </w:tc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Pr="009E3D6D" w:rsidRDefault="009564EB" w:rsidP="009E3D6D">
            <w:pPr>
              <w:pStyle w:val="TableParagraph"/>
              <w:spacing w:line="220" w:lineRule="atLeast"/>
              <w:ind w:left="221" w:right="536"/>
              <w:rPr>
                <w:sz w:val="18"/>
              </w:rPr>
            </w:pPr>
            <w:r>
              <w:rPr>
                <w:sz w:val="18"/>
              </w:rPr>
              <w:t>Ministry of health and prevention</w:t>
            </w:r>
          </w:p>
        </w:tc>
        <w:tc>
          <w:tcPr>
            <w:tcW w:w="5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10"/>
              <w:ind w:left="389"/>
              <w:rPr>
                <w:sz w:val="18"/>
              </w:rPr>
            </w:pPr>
            <w:hyperlink r:id="rId69" w:history="1">
              <w:r w:rsidR="009564EB">
                <w:rPr>
                  <w:rStyle w:val="-"/>
                  <w:sz w:val="18"/>
                </w:rPr>
                <w:t>www.mohap.gov.ae</w:t>
              </w:r>
            </w:hyperlink>
          </w:p>
        </w:tc>
      </w:tr>
    </w:tbl>
    <w:p w:rsidR="009564EB" w:rsidRPr="00DF4495" w:rsidRDefault="009564EB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9564EB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Pr="009564EB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Pr="009564EB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val="en-US" w:eastAsia="el-GR"/>
        </w:rPr>
        <w:t xml:space="preserve"> </w:t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κινέζικα</w:t>
      </w: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val="en-US" w:eastAsia="el-GR"/>
        </w:rPr>
        <w:br/>
      </w: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2393"/>
        <w:gridCol w:w="2578"/>
        <w:gridCol w:w="5228"/>
      </w:tblGrid>
      <w:tr w:rsidR="009564EB" w:rsidRPr="009564EB" w:rsidTr="009564EB">
        <w:trPr>
          <w:trHeight w:val="220"/>
        </w:trPr>
        <w:tc>
          <w:tcPr>
            <w:tcW w:w="23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before="1" w:line="199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5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before="1" w:line="199" w:lineRule="exact"/>
              <w:ind w:left="132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52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before="1" w:line="199" w:lineRule="exact"/>
              <w:ind w:left="130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9564EB" w:rsidRPr="004F2396" w:rsidTr="009564EB">
        <w:trPr>
          <w:trHeight w:val="1537"/>
        </w:trPr>
        <w:tc>
          <w:tcPr>
            <w:tcW w:w="23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7" w:right="113"/>
              <w:rPr>
                <w:sz w:val="18"/>
              </w:rPr>
            </w:pPr>
            <w:r>
              <w:rPr>
                <w:sz w:val="18"/>
              </w:rPr>
              <w:t>Coronavirus SARS-CoV-2 Infection: Expert Consensus on Guidance and Prevention Strategies for Retail Pharmacy Pharmacists and the Pharmacy Workforce (1st</w:t>
            </w:r>
          </w:p>
          <w:p w:rsidR="009564EB" w:rsidRDefault="009564EB">
            <w:pPr>
              <w:pStyle w:val="TableParagraph"/>
              <w:spacing w:line="199" w:lineRule="exact"/>
              <w:ind w:left="117"/>
              <w:rPr>
                <w:sz w:val="18"/>
              </w:rPr>
            </w:pPr>
            <w:r>
              <w:rPr>
                <w:sz w:val="18"/>
              </w:rPr>
              <w:t>Edition)</w:t>
            </w:r>
          </w:p>
        </w:tc>
        <w:tc>
          <w:tcPr>
            <w:tcW w:w="25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spacing w:before="110"/>
              <w:ind w:left="132" w:right="108"/>
              <w:rPr>
                <w:sz w:val="18"/>
              </w:rPr>
            </w:pPr>
            <w:r>
              <w:rPr>
                <w:sz w:val="18"/>
              </w:rPr>
              <w:t>Chinese Pharmaceutical Association. (February 10,2020)</w:t>
            </w:r>
          </w:p>
        </w:tc>
        <w:tc>
          <w:tcPr>
            <w:tcW w:w="52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564EB" w:rsidRDefault="00742201">
            <w:pPr>
              <w:pStyle w:val="TableParagraph"/>
              <w:spacing w:before="1"/>
              <w:ind w:left="130" w:right="289"/>
              <w:rPr>
                <w:sz w:val="18"/>
              </w:rPr>
            </w:pPr>
            <w:hyperlink r:id="rId70" w:history="1">
              <w:r w:rsidR="009564EB">
                <w:rPr>
                  <w:rStyle w:val="-"/>
                  <w:sz w:val="18"/>
                </w:rPr>
                <w:t>https://www.fip.org/files/content/priority-areas/coronavirus/CH-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71" w:history="1">
              <w:r w:rsidR="009564EB">
                <w:rPr>
                  <w:rStyle w:val="-"/>
                  <w:sz w:val="18"/>
                </w:rPr>
                <w:t>CPA-CORONAVIRUS-2019-nCoV-Expert-Consensus-on-Guidance-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72" w:history="1">
              <w:r w:rsidR="009564EB">
                <w:rPr>
                  <w:rStyle w:val="-"/>
                  <w:sz w:val="18"/>
                </w:rPr>
                <w:t>and-Prevention.pdf</w:t>
              </w:r>
            </w:hyperlink>
          </w:p>
        </w:tc>
      </w:tr>
    </w:tbl>
    <w:p w:rsidR="009564EB" w:rsidRPr="00775383" w:rsidRDefault="009564EB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</w:pPr>
      <w:r w:rsidRPr="00775383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389"/>
        <w:gridCol w:w="2561"/>
        <w:gridCol w:w="5247"/>
      </w:tblGrid>
      <w:tr w:rsidR="009564EB" w:rsidRPr="004F2396" w:rsidTr="009564EB">
        <w:trPr>
          <w:trHeight w:val="659"/>
        </w:trPr>
        <w:tc>
          <w:tcPr>
            <w:tcW w:w="2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" w:line="220" w:lineRule="atLeast"/>
              <w:ind w:left="115" w:right="333"/>
              <w:jc w:val="both"/>
              <w:rPr>
                <w:sz w:val="18"/>
              </w:rPr>
            </w:pPr>
            <w:r>
              <w:rPr>
                <w:sz w:val="18"/>
              </w:rPr>
              <w:t>Information about disease control and prevention for SARS-CoV-2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35"/>
              <w:rPr>
                <w:sz w:val="18"/>
              </w:rPr>
            </w:pPr>
            <w:r>
              <w:rPr>
                <w:sz w:val="18"/>
              </w:rPr>
              <w:t xml:space="preserve">National Health Commission of the </w:t>
            </w:r>
            <w:r>
              <w:rPr>
                <w:rFonts w:ascii="Arial" w:hAnsi="Arial"/>
                <w:sz w:val="18"/>
              </w:rPr>
              <w:t xml:space="preserve">People’s </w:t>
            </w:r>
            <w:r>
              <w:rPr>
                <w:sz w:val="18"/>
              </w:rPr>
              <w:t>Republic of China</w:t>
            </w:r>
          </w:p>
        </w:tc>
        <w:tc>
          <w:tcPr>
            <w:tcW w:w="5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564EB" w:rsidRDefault="00742201">
            <w:pPr>
              <w:pStyle w:val="TableParagraph"/>
              <w:ind w:left="149"/>
              <w:rPr>
                <w:sz w:val="18"/>
              </w:rPr>
            </w:pPr>
            <w:hyperlink r:id="rId73" w:history="1">
              <w:r w:rsidR="009564EB">
                <w:rPr>
                  <w:rStyle w:val="-"/>
                  <w:sz w:val="18"/>
                </w:rPr>
                <w:t>http://www.nhc.gov.cn/xcs/zhengcwj/list_gzbd.shtml</w:t>
              </w:r>
            </w:hyperlink>
          </w:p>
        </w:tc>
      </w:tr>
      <w:tr w:rsidR="009564EB" w:rsidRPr="004F2396" w:rsidTr="009564EB">
        <w:trPr>
          <w:trHeight w:val="878"/>
        </w:trPr>
        <w:tc>
          <w:tcPr>
            <w:tcW w:w="2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 w:right="195"/>
              <w:rPr>
                <w:sz w:val="18"/>
              </w:rPr>
            </w:pPr>
            <w:r>
              <w:rPr>
                <w:sz w:val="18"/>
              </w:rPr>
              <w:t>Suggestions about diagnosis and treatment of novel coronavirus pneumonia in</w:t>
            </w:r>
          </w:p>
          <w:p w:rsidR="009564EB" w:rsidRDefault="009564EB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r>
              <w:rPr>
                <w:sz w:val="18"/>
              </w:rPr>
              <w:t>pharmacy work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09"/>
              <w:ind w:left="135" w:right="381"/>
              <w:rPr>
                <w:sz w:val="18"/>
              </w:rPr>
            </w:pPr>
            <w:r>
              <w:rPr>
                <w:sz w:val="18"/>
              </w:rPr>
              <w:t>Zhejiang Hospital Pharmacy Administration &amp; Quality Control Centre</w:t>
            </w:r>
          </w:p>
        </w:tc>
        <w:tc>
          <w:tcPr>
            <w:tcW w:w="5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9564EB" w:rsidRDefault="00742201">
            <w:pPr>
              <w:pStyle w:val="TableParagraph"/>
              <w:ind w:left="149"/>
              <w:rPr>
                <w:sz w:val="18"/>
              </w:rPr>
            </w:pPr>
            <w:hyperlink r:id="rId74" w:history="1">
              <w:r w:rsidR="009564EB">
                <w:rPr>
                  <w:rStyle w:val="-"/>
                  <w:sz w:val="18"/>
                </w:rPr>
                <w:t>http://www.zjyszk.com/tzgg/ShowContent_11605.htm</w:t>
              </w:r>
            </w:hyperlink>
          </w:p>
        </w:tc>
      </w:tr>
      <w:tr w:rsidR="009564EB" w:rsidRPr="004F2396" w:rsidTr="009564EB">
        <w:trPr>
          <w:trHeight w:val="1098"/>
        </w:trPr>
        <w:tc>
          <w:tcPr>
            <w:tcW w:w="2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5" w:right="263"/>
              <w:rPr>
                <w:sz w:val="18"/>
              </w:rPr>
            </w:pPr>
            <w:r>
              <w:rPr>
                <w:sz w:val="18"/>
              </w:rPr>
              <w:t>Protection strategies of pharmaceutical posts, pharmacists and logistics personnel in the context of novel coronavirus infection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2"/>
              <w:rPr>
                <w:b/>
                <w:sz w:val="17"/>
              </w:rPr>
            </w:pPr>
          </w:p>
          <w:p w:rsidR="009564EB" w:rsidRDefault="009564EB">
            <w:pPr>
              <w:pStyle w:val="TableParagraph"/>
              <w:ind w:left="135" w:right="274"/>
              <w:rPr>
                <w:sz w:val="18"/>
              </w:rPr>
            </w:pPr>
            <w:r>
              <w:rPr>
                <w:sz w:val="18"/>
              </w:rPr>
              <w:t xml:space="preserve">Department of Pharmacy, </w:t>
            </w:r>
            <w:proofErr w:type="spellStart"/>
            <w:r>
              <w:rPr>
                <w:sz w:val="18"/>
              </w:rPr>
              <w:t>Zhongnan</w:t>
            </w:r>
            <w:proofErr w:type="spellEnd"/>
            <w:r>
              <w:rPr>
                <w:sz w:val="18"/>
              </w:rPr>
              <w:t xml:space="preserve"> Hospital of Wuhan University</w:t>
            </w:r>
          </w:p>
        </w:tc>
        <w:tc>
          <w:tcPr>
            <w:tcW w:w="5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b/>
                <w:sz w:val="18"/>
              </w:rPr>
            </w:pPr>
          </w:p>
          <w:p w:rsidR="009564EB" w:rsidRDefault="00742201">
            <w:pPr>
              <w:pStyle w:val="TableParagraph"/>
              <w:spacing w:before="110"/>
              <w:ind w:left="149" w:right="97"/>
              <w:rPr>
                <w:sz w:val="18"/>
              </w:rPr>
            </w:pPr>
            <w:hyperlink r:id="rId75" w:history="1">
              <w:r w:rsidR="009564EB">
                <w:rPr>
                  <w:rStyle w:val="-"/>
                  <w:sz w:val="18"/>
                </w:rPr>
                <w:t>http://www.zgys.org/ch/reader/view_news.aspx?id=202001282003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76" w:history="1">
              <w:r w:rsidR="009564EB">
                <w:rPr>
                  <w:rStyle w:val="-"/>
                  <w:sz w:val="18"/>
                </w:rPr>
                <w:t>38001&amp;category_id=</w:t>
              </w:r>
              <w:proofErr w:type="spellStart"/>
              <w:r w:rsidR="009564EB">
                <w:rPr>
                  <w:rStyle w:val="-"/>
                  <w:sz w:val="18"/>
                </w:rPr>
                <w:t>zxxx</w:t>
              </w:r>
              <w:proofErr w:type="spellEnd"/>
            </w:hyperlink>
          </w:p>
        </w:tc>
      </w:tr>
      <w:tr w:rsidR="009564EB" w:rsidRPr="004F2396" w:rsidTr="009564EB">
        <w:trPr>
          <w:trHeight w:val="1198"/>
        </w:trPr>
        <w:tc>
          <w:tcPr>
            <w:tcW w:w="2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59"/>
              <w:ind w:left="115" w:right="115"/>
              <w:rPr>
                <w:sz w:val="18"/>
              </w:rPr>
            </w:pPr>
            <w:r>
              <w:rPr>
                <w:sz w:val="18"/>
              </w:rPr>
              <w:t>Severe respiratory disease associated with a novel infectious agent (information and resource centre)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b/>
              </w:rPr>
            </w:pPr>
          </w:p>
          <w:p w:rsidR="009564EB" w:rsidRDefault="009564EB">
            <w:pPr>
              <w:pStyle w:val="TableParagraph"/>
              <w:ind w:left="135" w:right="129"/>
              <w:rPr>
                <w:sz w:val="18"/>
              </w:rPr>
            </w:pPr>
            <w:r>
              <w:rPr>
                <w:sz w:val="18"/>
              </w:rPr>
              <w:t>Centre for Health Protection, Department of Health, Government of Hong Kong SAR</w:t>
            </w:r>
          </w:p>
        </w:tc>
        <w:tc>
          <w:tcPr>
            <w:tcW w:w="5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742201">
            <w:pPr>
              <w:pStyle w:val="TableParagraph"/>
              <w:tabs>
                <w:tab w:val="left" w:pos="4358"/>
              </w:tabs>
              <w:spacing w:before="19" w:line="259" w:lineRule="auto"/>
              <w:ind w:left="149" w:right="107"/>
              <w:rPr>
                <w:sz w:val="18"/>
              </w:rPr>
            </w:pPr>
            <w:hyperlink r:id="rId77" w:history="1">
              <w:r w:rsidR="009564EB">
                <w:rPr>
                  <w:rStyle w:val="-"/>
                  <w:sz w:val="18"/>
                </w:rPr>
                <w:t>https://www.chp.gov.hk/sc/features/102465.html</w:t>
              </w:r>
            </w:hyperlink>
            <w:r w:rsidR="009564EB">
              <w:rPr>
                <w:color w:val="0000FF"/>
                <w:sz w:val="18"/>
              </w:rPr>
              <w:tab/>
            </w:r>
            <w:r w:rsidR="009564EB">
              <w:rPr>
                <w:spacing w:val="-3"/>
                <w:sz w:val="18"/>
              </w:rPr>
              <w:t xml:space="preserve">(Simplified </w:t>
            </w:r>
            <w:r w:rsidR="009564EB">
              <w:rPr>
                <w:sz w:val="18"/>
              </w:rPr>
              <w:t>Chinese)</w:t>
            </w:r>
          </w:p>
          <w:p w:rsidR="009564EB" w:rsidRDefault="009564E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564EB" w:rsidRDefault="00742201">
            <w:pPr>
              <w:pStyle w:val="TableParagraph"/>
              <w:spacing w:line="240" w:lineRule="atLeast"/>
              <w:ind w:left="149" w:right="1399"/>
              <w:rPr>
                <w:sz w:val="18"/>
              </w:rPr>
            </w:pPr>
            <w:hyperlink r:id="rId78" w:history="1">
              <w:r w:rsidR="009564EB">
                <w:rPr>
                  <w:rStyle w:val="-"/>
                  <w:sz w:val="18"/>
                </w:rPr>
                <w:t>https://www.chp.gov.hk/tc/features/102465.html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r w:rsidR="009564EB">
              <w:rPr>
                <w:sz w:val="18"/>
              </w:rPr>
              <w:t>(Traditional Chinese)</w:t>
            </w:r>
          </w:p>
        </w:tc>
      </w:tr>
      <w:tr w:rsidR="009564EB" w:rsidRPr="004F2396" w:rsidTr="009564EB">
        <w:trPr>
          <w:trHeight w:val="879"/>
        </w:trPr>
        <w:tc>
          <w:tcPr>
            <w:tcW w:w="2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15" w:right="130"/>
              <w:rPr>
                <w:sz w:val="18"/>
              </w:rPr>
            </w:pPr>
            <w:r>
              <w:rPr>
                <w:sz w:val="18"/>
              </w:rPr>
              <w:t xml:space="preserve">Novel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>: questions and answers in Chinese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35" w:right="334"/>
              <w:rPr>
                <w:sz w:val="18"/>
              </w:rPr>
            </w:pPr>
            <w:r>
              <w:rPr>
                <w:sz w:val="18"/>
              </w:rPr>
              <w:t>National Institute for Public Health and the Environment (The Netherlands)</w:t>
            </w:r>
          </w:p>
        </w:tc>
        <w:tc>
          <w:tcPr>
            <w:tcW w:w="5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564EB" w:rsidRDefault="00742201">
            <w:pPr>
              <w:pStyle w:val="TableParagraph"/>
              <w:ind w:left="149" w:right="960"/>
              <w:rPr>
                <w:sz w:val="18"/>
              </w:rPr>
            </w:pPr>
            <w:hyperlink r:id="rId79" w:history="1">
              <w:r w:rsidR="009564EB">
                <w:rPr>
                  <w:rStyle w:val="-"/>
                  <w:sz w:val="18"/>
                </w:rPr>
                <w:t>https://www.rivm.nl/coronavirus/nieuw-coronavirus-in-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80" w:history="1">
              <w:r w:rsidR="009564EB">
                <w:rPr>
                  <w:rStyle w:val="-"/>
                  <w:sz w:val="18"/>
                </w:rPr>
                <w:t>China/Chinese</w:t>
              </w:r>
            </w:hyperlink>
          </w:p>
        </w:tc>
      </w:tr>
    </w:tbl>
    <w:p w:rsidR="009564EB" w:rsidRPr="00775383" w:rsidRDefault="009564EB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</w:pPr>
    </w:p>
    <w:p w:rsidR="009564EB" w:rsidRPr="00DF4495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 γαλλικά</w:t>
      </w:r>
      <w:r w:rsidR="009564EB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420"/>
        <w:gridCol w:w="2597"/>
        <w:gridCol w:w="99"/>
        <w:gridCol w:w="5083"/>
      </w:tblGrid>
      <w:tr w:rsidR="009564EB" w:rsidTr="009564EB">
        <w:trPr>
          <w:trHeight w:val="219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9564EB" w:rsidRDefault="009564E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9564EB" w:rsidRPr="004F2396" w:rsidTr="009564EB">
        <w:trPr>
          <w:trHeight w:val="440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Coronavirus</w:t>
            </w:r>
          </w:p>
        </w:tc>
        <w:tc>
          <w:tcPr>
            <w:tcW w:w="259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" w:line="220" w:lineRule="atLeast"/>
              <w:ind w:left="118" w:right="238"/>
              <w:rPr>
                <w:sz w:val="18"/>
              </w:rPr>
            </w:pPr>
            <w:proofErr w:type="spellStart"/>
            <w:r>
              <w:rPr>
                <w:sz w:val="18"/>
              </w:rPr>
              <w:t>Ministère</w:t>
            </w:r>
            <w:proofErr w:type="spellEnd"/>
            <w:r>
              <w:rPr>
                <w:sz w:val="18"/>
              </w:rPr>
              <w:t xml:space="preserve"> des </w:t>
            </w:r>
            <w:proofErr w:type="spellStart"/>
            <w:r>
              <w:rPr>
                <w:sz w:val="18"/>
              </w:rPr>
              <w:t>Solidarités</w:t>
            </w:r>
            <w:proofErr w:type="spellEnd"/>
            <w:r>
              <w:rPr>
                <w:sz w:val="18"/>
              </w:rPr>
              <w:t xml:space="preserve"> et de la Santé (France)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" w:line="220" w:lineRule="atLeast"/>
              <w:ind w:left="-1" w:right="1056"/>
              <w:rPr>
                <w:sz w:val="18"/>
              </w:rPr>
            </w:pPr>
            <w:hyperlink r:id="rId81" w:history="1">
              <w:r w:rsidR="009564EB">
                <w:rPr>
                  <w:rStyle w:val="-"/>
                  <w:sz w:val="18"/>
                </w:rPr>
                <w:t>https://solidarites-sante.gouv.fr/soins-et-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82" w:history="1">
              <w:r w:rsidR="009564EB">
                <w:rPr>
                  <w:rStyle w:val="-"/>
                  <w:sz w:val="18"/>
                </w:rPr>
                <w:t>maladies/maladies/maladies-</w:t>
              </w:r>
              <w:proofErr w:type="spellStart"/>
              <w:r w:rsidR="009564EB">
                <w:rPr>
                  <w:rStyle w:val="-"/>
                  <w:sz w:val="18"/>
                </w:rPr>
                <w:t>infectieuses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coronavirus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</w:hyperlink>
          </w:p>
        </w:tc>
      </w:tr>
      <w:tr w:rsidR="009564EB" w:rsidRPr="004F2396" w:rsidTr="009564EB">
        <w:trPr>
          <w:trHeight w:val="657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19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: </w:t>
            </w:r>
            <w:proofErr w:type="spellStart"/>
            <w:r>
              <w:rPr>
                <w:sz w:val="18"/>
              </w:rPr>
              <w:t>informations</w:t>
            </w:r>
            <w:proofErr w:type="spellEnd"/>
          </w:p>
          <w:p w:rsidR="009564EB" w:rsidRDefault="009564EB">
            <w:pPr>
              <w:pStyle w:val="TableParagraph"/>
              <w:spacing w:line="220" w:lineRule="atLeast"/>
              <w:ind w:left="115" w:right="366"/>
              <w:rPr>
                <w:sz w:val="18"/>
              </w:rPr>
            </w:pPr>
            <w:r>
              <w:rPr>
                <w:sz w:val="18"/>
              </w:rPr>
              <w:t xml:space="preserve">pour les </w:t>
            </w:r>
            <w:proofErr w:type="spellStart"/>
            <w:r>
              <w:rPr>
                <w:sz w:val="18"/>
              </w:rPr>
              <w:t>professionnels</w:t>
            </w:r>
            <w:proofErr w:type="spellEnd"/>
            <w:r>
              <w:rPr>
                <w:sz w:val="18"/>
              </w:rPr>
              <w:t xml:space="preserve"> de santé</w:t>
            </w:r>
          </w:p>
        </w:tc>
        <w:tc>
          <w:tcPr>
            <w:tcW w:w="2597" w:type="dxa"/>
            <w:hideMark/>
          </w:tcPr>
          <w:p w:rsidR="009564EB" w:rsidRDefault="009564EB">
            <w:pPr>
              <w:pStyle w:val="TableParagraph"/>
              <w:spacing w:before="110"/>
              <w:ind w:left="118" w:right="238"/>
              <w:rPr>
                <w:sz w:val="18"/>
              </w:rPr>
            </w:pPr>
            <w:proofErr w:type="spellStart"/>
            <w:r>
              <w:rPr>
                <w:sz w:val="18"/>
              </w:rPr>
              <w:t>Ministère</w:t>
            </w:r>
            <w:proofErr w:type="spellEnd"/>
            <w:r>
              <w:rPr>
                <w:sz w:val="18"/>
              </w:rPr>
              <w:t xml:space="preserve"> des </w:t>
            </w:r>
            <w:proofErr w:type="spellStart"/>
            <w:r>
              <w:rPr>
                <w:sz w:val="18"/>
              </w:rPr>
              <w:t>Solidarités</w:t>
            </w:r>
            <w:proofErr w:type="spellEnd"/>
            <w:r>
              <w:rPr>
                <w:sz w:val="18"/>
              </w:rPr>
              <w:t xml:space="preserve"> et de la Santé (France)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line="219" w:lineRule="exact"/>
              <w:ind w:left="-1"/>
              <w:rPr>
                <w:sz w:val="18"/>
              </w:rPr>
            </w:pPr>
            <w:hyperlink r:id="rId83" w:history="1">
              <w:r w:rsidR="009564EB">
                <w:rPr>
                  <w:rStyle w:val="-"/>
                  <w:sz w:val="18"/>
                </w:rPr>
                <w:t>https://solidarites-sante.gouv.fr/soins-et-</w:t>
              </w:r>
            </w:hyperlink>
          </w:p>
          <w:p w:rsidR="009564EB" w:rsidRDefault="00742201">
            <w:pPr>
              <w:pStyle w:val="TableParagraph"/>
              <w:spacing w:line="220" w:lineRule="atLeast"/>
              <w:ind w:left="-1" w:right="123"/>
              <w:rPr>
                <w:sz w:val="18"/>
              </w:rPr>
            </w:pPr>
            <w:hyperlink r:id="rId84" w:history="1">
              <w:r w:rsidR="009564EB">
                <w:rPr>
                  <w:rStyle w:val="-"/>
                  <w:sz w:val="18"/>
                </w:rPr>
                <w:t>maladies/maladies/maladies-</w:t>
              </w:r>
              <w:proofErr w:type="spellStart"/>
              <w:r w:rsidR="009564EB">
                <w:rPr>
                  <w:rStyle w:val="-"/>
                  <w:sz w:val="18"/>
                </w:rPr>
                <w:t>infectieuses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coronavirus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coronavirus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85" w:history="1">
              <w:r w:rsidR="009564EB">
                <w:rPr>
                  <w:rStyle w:val="-"/>
                  <w:sz w:val="18"/>
                </w:rPr>
                <w:t>PS</w:t>
              </w:r>
            </w:hyperlink>
          </w:p>
        </w:tc>
      </w:tr>
      <w:tr w:rsidR="009564EB" w:rsidRPr="004F2396" w:rsidTr="009564EB">
        <w:trPr>
          <w:trHeight w:val="878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5" w:right="145"/>
              <w:rPr>
                <w:sz w:val="18"/>
              </w:rPr>
            </w:pPr>
            <w:proofErr w:type="spellStart"/>
            <w:r>
              <w:rPr>
                <w:sz w:val="18"/>
              </w:rPr>
              <w:t>Cas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pneumonies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associées</w:t>
            </w:r>
            <w:proofErr w:type="spellEnd"/>
            <w:r>
              <w:rPr>
                <w:sz w:val="18"/>
              </w:rPr>
              <w:t xml:space="preserve"> à un nouveau coronavirus (SARS-CoV-2) à Wuhan, en Chine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9564EB" w:rsidRDefault="009564EB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 xml:space="preserve">Santé </w:t>
            </w:r>
            <w:proofErr w:type="spellStart"/>
            <w:r>
              <w:rPr>
                <w:sz w:val="18"/>
              </w:rPr>
              <w:t>Publique</w:t>
            </w:r>
            <w:proofErr w:type="spellEnd"/>
            <w:r>
              <w:rPr>
                <w:sz w:val="18"/>
              </w:rPr>
              <w:t xml:space="preserve"> France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line="220" w:lineRule="atLeast"/>
              <w:ind w:left="-1" w:right="244"/>
              <w:rPr>
                <w:sz w:val="18"/>
              </w:rPr>
            </w:pPr>
            <w:hyperlink r:id="rId86" w:history="1">
              <w:r w:rsidR="009564EB">
                <w:rPr>
                  <w:rStyle w:val="-"/>
                  <w:sz w:val="18"/>
                </w:rPr>
                <w:t>https://www.santepubliquefrance.fr/maladies-et-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87" w:history="1">
              <w:proofErr w:type="spellStart"/>
              <w:r w:rsidR="009564EB">
                <w:rPr>
                  <w:rStyle w:val="-"/>
                  <w:sz w:val="18"/>
                </w:rPr>
                <w:t>traumatismes</w:t>
              </w:r>
              <w:proofErr w:type="spellEnd"/>
              <w:r w:rsidR="009564EB">
                <w:rPr>
                  <w:rStyle w:val="-"/>
                  <w:sz w:val="18"/>
                </w:rPr>
                <w:t>/maladies-et-infections-</w:t>
              </w:r>
              <w:proofErr w:type="spellStart"/>
              <w:r w:rsidR="009564EB">
                <w:rPr>
                  <w:rStyle w:val="-"/>
                  <w:sz w:val="18"/>
                </w:rPr>
                <w:t>respiratoires</w:t>
              </w:r>
              <w:proofErr w:type="spellEnd"/>
              <w:r w:rsidR="009564EB">
                <w:rPr>
                  <w:rStyle w:val="-"/>
                  <w:sz w:val="18"/>
                </w:rPr>
                <w:t>/infection-a-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88" w:history="1">
              <w:proofErr w:type="spellStart"/>
              <w:r w:rsidR="009564EB">
                <w:rPr>
                  <w:rStyle w:val="-"/>
                  <w:sz w:val="18"/>
                </w:rPr>
                <w:t>coronavirus</w:t>
              </w:r>
              <w:proofErr w:type="spellEnd"/>
              <w:r w:rsidR="009564EB">
                <w:rPr>
                  <w:rStyle w:val="-"/>
                  <w:sz w:val="18"/>
                </w:rPr>
                <w:t>/articles/</w:t>
              </w:r>
              <w:proofErr w:type="spellStart"/>
              <w:r w:rsidR="009564EB">
                <w:rPr>
                  <w:rStyle w:val="-"/>
                  <w:sz w:val="18"/>
                </w:rPr>
                <w:t>cas</w:t>
              </w:r>
              <w:proofErr w:type="spellEnd"/>
              <w:r w:rsidR="009564EB">
                <w:rPr>
                  <w:rStyle w:val="-"/>
                  <w:sz w:val="18"/>
                </w:rPr>
                <w:t>-de-</w:t>
              </w:r>
              <w:proofErr w:type="spellStart"/>
              <w:r w:rsidR="009564EB">
                <w:rPr>
                  <w:rStyle w:val="-"/>
                  <w:sz w:val="18"/>
                </w:rPr>
                <w:t>pneumonies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  <w:proofErr w:type="spellStart"/>
              <w:r w:rsidR="009564EB">
                <w:rPr>
                  <w:rStyle w:val="-"/>
                  <w:sz w:val="18"/>
                </w:rPr>
                <w:t>associees</w:t>
              </w:r>
              <w:proofErr w:type="spellEnd"/>
              <w:r w:rsidR="009564EB">
                <w:rPr>
                  <w:rStyle w:val="-"/>
                  <w:sz w:val="18"/>
                </w:rPr>
                <w:t>-a-un-nouveau-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89" w:history="1">
              <w:r w:rsidR="009564EB">
                <w:rPr>
                  <w:rStyle w:val="-"/>
                  <w:sz w:val="18"/>
                </w:rPr>
                <w:t>coronavirus-2019-ncov-a-wuhan-en-chine</w:t>
              </w:r>
            </w:hyperlink>
          </w:p>
        </w:tc>
      </w:tr>
      <w:tr w:rsidR="009564EB" w:rsidRPr="004F2396" w:rsidTr="009564EB">
        <w:trPr>
          <w:trHeight w:val="1316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Avis </w:t>
            </w:r>
            <w:proofErr w:type="spellStart"/>
            <w:r>
              <w:rPr>
                <w:sz w:val="18"/>
              </w:rPr>
              <w:t>relatif</w:t>
            </w:r>
            <w:proofErr w:type="spellEnd"/>
            <w:r>
              <w:rPr>
                <w:sz w:val="18"/>
              </w:rPr>
              <w:t xml:space="preserve"> aux </w:t>
            </w:r>
            <w:proofErr w:type="spellStart"/>
            <w:r>
              <w:rPr>
                <w:sz w:val="18"/>
              </w:rPr>
              <w:t>mesures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d’hygiène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sz w:val="18"/>
              </w:rPr>
              <w:t xml:space="preserve">pour la </w:t>
            </w:r>
            <w:proofErr w:type="spellStart"/>
            <w:r>
              <w:rPr>
                <w:sz w:val="18"/>
              </w:rPr>
              <w:t>prise</w:t>
            </w:r>
            <w:proofErr w:type="spellEnd"/>
            <w:r>
              <w:rPr>
                <w:sz w:val="18"/>
              </w:rPr>
              <w:t xml:space="preserve"> en charge </w:t>
            </w:r>
            <w:r>
              <w:rPr>
                <w:rFonts w:ascii="Arial" w:hAnsi="Arial"/>
                <w:sz w:val="18"/>
              </w:rPr>
              <w:t xml:space="preserve">d’un </w:t>
            </w:r>
            <w:r>
              <w:rPr>
                <w:sz w:val="18"/>
              </w:rPr>
              <w:t xml:space="preserve">patient </w:t>
            </w:r>
            <w:proofErr w:type="spellStart"/>
            <w:r>
              <w:rPr>
                <w:sz w:val="18"/>
              </w:rPr>
              <w:t>considéré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cas</w:t>
            </w:r>
            <w:proofErr w:type="spellEnd"/>
            <w:r>
              <w:rPr>
                <w:sz w:val="18"/>
              </w:rPr>
              <w:t xml:space="preserve"> suspect, possible</w:t>
            </w:r>
          </w:p>
          <w:p w:rsidR="009564EB" w:rsidRDefault="009564EB">
            <w:pPr>
              <w:pStyle w:val="TableParagraph"/>
              <w:spacing w:line="220" w:lineRule="atLeast"/>
              <w:ind w:left="115" w:right="404"/>
              <w:rPr>
                <w:sz w:val="18"/>
              </w:rPr>
            </w:pPr>
            <w:proofErr w:type="spellStart"/>
            <w:r>
              <w:rPr>
                <w:sz w:val="18"/>
              </w:rPr>
              <w:t>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confirmé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d’infection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sz w:val="18"/>
              </w:rPr>
              <w:t>à SARS-CoV-2</w:t>
            </w:r>
          </w:p>
        </w:tc>
        <w:tc>
          <w:tcPr>
            <w:tcW w:w="2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564EB" w:rsidRDefault="009564EB">
            <w:pPr>
              <w:pStyle w:val="TableParagraph"/>
              <w:ind w:left="118"/>
              <w:rPr>
                <w:rFonts w:ascii="Arial" w:hAnsi="Arial"/>
                <w:sz w:val="18"/>
              </w:rPr>
            </w:pPr>
            <w:proofErr w:type="spellStart"/>
            <w:r>
              <w:rPr>
                <w:sz w:val="18"/>
              </w:rPr>
              <w:t>Société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française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d’hygiène</w:t>
            </w:r>
            <w:proofErr w:type="spellEnd"/>
          </w:p>
          <w:p w:rsidR="009564EB" w:rsidRDefault="009564EB">
            <w:pPr>
              <w:pStyle w:val="TableParagraph"/>
              <w:ind w:left="118"/>
              <w:rPr>
                <w:sz w:val="18"/>
              </w:rPr>
            </w:pPr>
            <w:proofErr w:type="spellStart"/>
            <w:r>
              <w:rPr>
                <w:sz w:val="18"/>
              </w:rPr>
              <w:t>hospitalière</w:t>
            </w:r>
            <w:proofErr w:type="spellEnd"/>
            <w:r>
              <w:rPr>
                <w:sz w:val="18"/>
              </w:rPr>
              <w:t xml:space="preserve"> SF2H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564EB" w:rsidRDefault="00742201">
            <w:pPr>
              <w:pStyle w:val="TableParagraph"/>
              <w:ind w:left="-1" w:right="179"/>
              <w:rPr>
                <w:sz w:val="18"/>
              </w:rPr>
            </w:pPr>
            <w:hyperlink r:id="rId90" w:history="1">
              <w:r w:rsidR="009564EB">
                <w:rPr>
                  <w:rStyle w:val="-"/>
                  <w:sz w:val="18"/>
                </w:rPr>
                <w:t>https://solidarites-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91" w:history="1">
              <w:r w:rsidR="009564EB">
                <w:rPr>
                  <w:rStyle w:val="-"/>
                  <w:sz w:val="18"/>
                </w:rPr>
                <w:t>sante.gouv.fr/IMG/pdf/sf2h_mesures_hygiene_prise_en_charge_2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92" w:history="1">
              <w:r w:rsidR="009564EB">
                <w:rPr>
                  <w:rStyle w:val="-"/>
                  <w:sz w:val="18"/>
                </w:rPr>
                <w:t>019-ncov_280120_.pdf</w:t>
              </w:r>
            </w:hyperlink>
          </w:p>
        </w:tc>
      </w:tr>
      <w:tr w:rsidR="009564EB" w:rsidRPr="004F2396" w:rsidTr="009564EB">
        <w:trPr>
          <w:trHeight w:val="877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 w:right="470"/>
              <w:rPr>
                <w:rFonts w:ascii="Arial" w:hAnsi="Arial"/>
                <w:sz w:val="18"/>
              </w:rPr>
            </w:pPr>
            <w:r>
              <w:rPr>
                <w:sz w:val="18"/>
              </w:rPr>
              <w:t xml:space="preserve">Surveillance des patients suspects </w:t>
            </w:r>
            <w:proofErr w:type="spellStart"/>
            <w:r>
              <w:rPr>
                <w:rFonts w:ascii="Arial" w:hAnsi="Arial"/>
                <w:sz w:val="18"/>
              </w:rPr>
              <w:t>d’infection</w:t>
            </w:r>
            <w:proofErr w:type="spellEnd"/>
          </w:p>
          <w:p w:rsidR="009564EB" w:rsidRDefault="009564EB">
            <w:pPr>
              <w:pStyle w:val="TableParagraph"/>
              <w:spacing w:line="220" w:lineRule="atLeast"/>
              <w:ind w:left="115" w:right="226"/>
              <w:rPr>
                <w:sz w:val="18"/>
              </w:rPr>
            </w:pPr>
            <w:r>
              <w:rPr>
                <w:sz w:val="18"/>
              </w:rPr>
              <w:t>due au nouveau coronavirus (SARS-CoV-2)</w:t>
            </w:r>
          </w:p>
        </w:tc>
        <w:tc>
          <w:tcPr>
            <w:tcW w:w="25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564EB" w:rsidRDefault="009564EB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 xml:space="preserve">Santé </w:t>
            </w:r>
            <w:proofErr w:type="spellStart"/>
            <w:r>
              <w:rPr>
                <w:sz w:val="18"/>
              </w:rPr>
              <w:t>Publique</w:t>
            </w:r>
            <w:proofErr w:type="spellEnd"/>
            <w:r>
              <w:rPr>
                <w:sz w:val="18"/>
              </w:rPr>
              <w:t xml:space="preserve"> France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08"/>
              <w:ind w:left="-1" w:right="175"/>
              <w:rPr>
                <w:sz w:val="18"/>
              </w:rPr>
            </w:pPr>
            <w:hyperlink r:id="rId93" w:history="1">
              <w:r w:rsidR="009564EB">
                <w:rPr>
                  <w:rStyle w:val="-"/>
                  <w:sz w:val="18"/>
                </w:rPr>
                <w:t>https://www.santepubliquefrance.fr/content/download/227118/2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94" w:history="1">
              <w:r w:rsidR="009564EB">
                <w:rPr>
                  <w:rStyle w:val="-"/>
                  <w:sz w:val="18"/>
                </w:rPr>
                <w:t>491785</w:t>
              </w:r>
            </w:hyperlink>
          </w:p>
        </w:tc>
      </w:tr>
    </w:tbl>
    <w:p w:rsidR="003B2E02" w:rsidRPr="009564EB" w:rsidRDefault="009564EB" w:rsidP="003B2E02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  <w:r w:rsidRPr="009564EB"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br/>
      </w:r>
    </w:p>
    <w:p w:rsidR="003B2E02" w:rsidRPr="00DF4495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 πορτογαλικά</w:t>
      </w:r>
      <w:r w:rsidR="009564EB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2427"/>
        <w:gridCol w:w="2561"/>
        <w:gridCol w:w="98"/>
        <w:gridCol w:w="5111"/>
      </w:tblGrid>
      <w:tr w:rsidR="009564EB" w:rsidTr="009564EB">
        <w:trPr>
          <w:trHeight w:val="219"/>
        </w:trPr>
        <w:tc>
          <w:tcPr>
            <w:tcW w:w="24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9564EB" w:rsidRDefault="009564E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9564EB" w:rsidRPr="004F2396" w:rsidTr="009564EB">
        <w:trPr>
          <w:trHeight w:val="440"/>
        </w:trPr>
        <w:tc>
          <w:tcPr>
            <w:tcW w:w="24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" w:line="220" w:lineRule="atLeast"/>
              <w:ind w:left="115" w:right="476"/>
              <w:rPr>
                <w:sz w:val="18"/>
              </w:rPr>
            </w:pPr>
            <w:proofErr w:type="spellStart"/>
            <w:r>
              <w:rPr>
                <w:sz w:val="18"/>
              </w:rPr>
              <w:t>Fluxograma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atuação</w:t>
            </w:r>
            <w:proofErr w:type="spellEnd"/>
            <w:r>
              <w:rPr>
                <w:sz w:val="18"/>
              </w:rPr>
              <w:t xml:space="preserve"> / Decision tree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" w:line="220" w:lineRule="atLeast"/>
              <w:ind w:left="111" w:right="659"/>
              <w:rPr>
                <w:sz w:val="18"/>
              </w:rPr>
            </w:pPr>
            <w:proofErr w:type="spellStart"/>
            <w:r>
              <w:rPr>
                <w:sz w:val="18"/>
              </w:rPr>
              <w:t>Associação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Nacional</w:t>
            </w:r>
            <w:proofErr w:type="spellEnd"/>
            <w:r>
              <w:rPr>
                <w:sz w:val="18"/>
              </w:rPr>
              <w:t xml:space="preserve"> das </w:t>
            </w:r>
            <w:proofErr w:type="spellStart"/>
            <w:r>
              <w:rPr>
                <w:sz w:val="18"/>
              </w:rPr>
              <w:t>Farmácias</w:t>
            </w:r>
            <w:proofErr w:type="spellEnd"/>
            <w:r>
              <w:rPr>
                <w:sz w:val="18"/>
              </w:rPr>
              <w:t xml:space="preserve"> (Portugal)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" w:line="220" w:lineRule="atLeast"/>
              <w:rPr>
                <w:sz w:val="18"/>
              </w:rPr>
            </w:pPr>
            <w:hyperlink r:id="rId95" w:history="1">
              <w:r w:rsidR="009564EB">
                <w:rPr>
                  <w:rStyle w:val="-"/>
                  <w:sz w:val="18"/>
                </w:rPr>
                <w:t>https://www.revistasauda.pt/SiteCollectionDocuments/ANFOnline/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96" w:history="1">
              <w:r w:rsidR="009564EB">
                <w:rPr>
                  <w:rStyle w:val="-"/>
                  <w:sz w:val="18"/>
                </w:rPr>
                <w:t>Fluxograma_CEDIMEFinal.pdf</w:t>
              </w:r>
            </w:hyperlink>
          </w:p>
        </w:tc>
      </w:tr>
      <w:tr w:rsidR="009564EB" w:rsidTr="009564EB">
        <w:trPr>
          <w:trHeight w:val="439"/>
        </w:trPr>
        <w:tc>
          <w:tcPr>
            <w:tcW w:w="24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19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Recomendações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Direção</w:t>
            </w:r>
            <w:proofErr w:type="spellEnd"/>
            <w:r>
              <w:rPr>
                <w:sz w:val="18"/>
              </w:rPr>
              <w:t>-</w:t>
            </w:r>
          </w:p>
          <w:p w:rsidR="009564EB" w:rsidRDefault="009564EB">
            <w:pPr>
              <w:pStyle w:val="TableParagraph"/>
              <w:spacing w:line="200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Geral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Saúde</w:t>
            </w:r>
            <w:proofErr w:type="spellEnd"/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19" w:lineRule="exact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Direção-Geral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Saúde</w:t>
            </w:r>
            <w:proofErr w:type="spellEnd"/>
          </w:p>
          <w:p w:rsidR="009564EB" w:rsidRDefault="009564EB"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z w:val="18"/>
              </w:rPr>
              <w:t>(Portugal)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line="219" w:lineRule="exact"/>
              <w:rPr>
                <w:sz w:val="18"/>
              </w:rPr>
            </w:pPr>
            <w:hyperlink r:id="rId97" w:history="1">
              <w:r w:rsidR="009564EB">
                <w:rPr>
                  <w:rStyle w:val="-"/>
                  <w:sz w:val="18"/>
                </w:rPr>
                <w:t>https://www.revistasauda.pt/SiteCollectionDocuments/ANFOnline/</w:t>
              </w:r>
            </w:hyperlink>
          </w:p>
          <w:p w:rsidR="009564EB" w:rsidRDefault="00742201">
            <w:pPr>
              <w:pStyle w:val="TableParagraph"/>
              <w:spacing w:line="200" w:lineRule="exact"/>
              <w:rPr>
                <w:sz w:val="18"/>
              </w:rPr>
            </w:pPr>
            <w:hyperlink r:id="rId98" w:history="1">
              <w:r w:rsidR="009564EB">
                <w:rPr>
                  <w:rStyle w:val="-"/>
                  <w:sz w:val="18"/>
                </w:rPr>
                <w:t>Cartaz%20DGS%202.pdf</w:t>
              </w:r>
            </w:hyperlink>
          </w:p>
        </w:tc>
      </w:tr>
      <w:tr w:rsidR="009564EB" w:rsidRPr="004F2396" w:rsidTr="009564EB">
        <w:trPr>
          <w:trHeight w:val="659"/>
        </w:trPr>
        <w:tc>
          <w:tcPr>
            <w:tcW w:w="24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5" w:right="91"/>
              <w:rPr>
                <w:sz w:val="18"/>
              </w:rPr>
            </w:pPr>
            <w:r>
              <w:rPr>
                <w:sz w:val="18"/>
              </w:rPr>
              <w:t xml:space="preserve">Novo </w:t>
            </w:r>
            <w:proofErr w:type="spellStart"/>
            <w:r>
              <w:rPr>
                <w:sz w:val="18"/>
              </w:rPr>
              <w:t>coronavírus</w:t>
            </w:r>
            <w:proofErr w:type="spellEnd"/>
            <w:r>
              <w:rPr>
                <w:sz w:val="18"/>
              </w:rPr>
              <w:t xml:space="preserve">: o </w:t>
            </w:r>
            <w:proofErr w:type="spellStart"/>
            <w:r>
              <w:rPr>
                <w:sz w:val="18"/>
              </w:rPr>
              <w:t>que</w:t>
            </w:r>
            <w:proofErr w:type="spellEnd"/>
            <w:r>
              <w:rPr>
                <w:sz w:val="18"/>
              </w:rPr>
              <w:t xml:space="preserve"> é, </w:t>
            </w:r>
            <w:proofErr w:type="spellStart"/>
            <w:r>
              <w:rPr>
                <w:sz w:val="18"/>
              </w:rPr>
              <w:t>causas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sintomas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tratamento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diagnóstico</w:t>
            </w:r>
            <w:proofErr w:type="spellEnd"/>
            <w:r>
              <w:rPr>
                <w:sz w:val="18"/>
              </w:rPr>
              <w:t xml:space="preserve"> e </w:t>
            </w:r>
            <w:proofErr w:type="spellStart"/>
            <w:r>
              <w:rPr>
                <w:sz w:val="18"/>
              </w:rPr>
              <w:t>prevenção</w:t>
            </w:r>
            <w:proofErr w:type="spellEnd"/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2"/>
              <w:rPr>
                <w:b/>
                <w:sz w:val="17"/>
              </w:rPr>
            </w:pPr>
          </w:p>
          <w:p w:rsidR="009564EB" w:rsidRDefault="009564EB">
            <w:pPr>
              <w:pStyle w:val="TableParagraph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Ministério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Saúde</w:t>
            </w:r>
            <w:proofErr w:type="spellEnd"/>
            <w:r>
              <w:rPr>
                <w:sz w:val="18"/>
              </w:rPr>
              <w:t xml:space="preserve"> do </w:t>
            </w:r>
            <w:proofErr w:type="spellStart"/>
            <w:r>
              <w:rPr>
                <w:sz w:val="18"/>
              </w:rPr>
              <w:t>Brasil</w:t>
            </w:r>
            <w:proofErr w:type="spellEnd"/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2"/>
              <w:rPr>
                <w:b/>
                <w:sz w:val="17"/>
              </w:rPr>
            </w:pPr>
          </w:p>
          <w:p w:rsidR="009564EB" w:rsidRDefault="00742201">
            <w:pPr>
              <w:pStyle w:val="TableParagraph"/>
              <w:rPr>
                <w:sz w:val="18"/>
              </w:rPr>
            </w:pPr>
            <w:hyperlink r:id="rId99" w:history="1">
              <w:r w:rsidR="009564EB">
                <w:rPr>
                  <w:rStyle w:val="-"/>
                  <w:sz w:val="18"/>
                </w:rPr>
                <w:t>https://saude.gov.br/saude-de-a-z/novocoronavirus</w:t>
              </w:r>
            </w:hyperlink>
          </w:p>
        </w:tc>
      </w:tr>
    </w:tbl>
    <w:p w:rsidR="009564EB" w:rsidRPr="00DF4495" w:rsidRDefault="009564EB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775383">
        <w:rPr>
          <w:rFonts w:ascii="Times" w:eastAsia="Times New Roman" w:hAnsi="Times" w:cs="Times"/>
          <w:b/>
          <w:bCs/>
          <w:color w:val="000000"/>
          <w:sz w:val="20"/>
          <w:szCs w:val="20"/>
          <w:lang w:val="en-US"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 ρώσικα</w:t>
      </w: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1798"/>
        <w:gridCol w:w="2483"/>
        <w:gridCol w:w="5909"/>
      </w:tblGrid>
      <w:tr w:rsidR="009564EB" w:rsidTr="009564EB">
        <w:trPr>
          <w:trHeight w:val="220"/>
        </w:trPr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before="1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4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before="1" w:line="199" w:lineRule="exact"/>
              <w:ind w:left="722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59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before="1" w:line="199" w:lineRule="exact"/>
              <w:ind w:left="804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</w:tbl>
    <w:tbl>
      <w:tblPr>
        <w:tblStyle w:val="TableNormal1"/>
        <w:tblW w:w="10197" w:type="dxa"/>
        <w:tblInd w:w="120" w:type="dxa"/>
        <w:tblLayout w:type="fixed"/>
        <w:tblLook w:val="01E0"/>
      </w:tblPr>
      <w:tblGrid>
        <w:gridCol w:w="2417"/>
        <w:gridCol w:w="2577"/>
        <w:gridCol w:w="98"/>
        <w:gridCol w:w="5105"/>
      </w:tblGrid>
      <w:tr w:rsidR="009564EB" w:rsidRPr="004F2396" w:rsidTr="009564EB">
        <w:trPr>
          <w:trHeight w:val="879"/>
        </w:trPr>
        <w:tc>
          <w:tcPr>
            <w:tcW w:w="2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" w:line="220" w:lineRule="atLeast"/>
              <w:ind w:left="115" w:right="108"/>
              <w:rPr>
                <w:sz w:val="18"/>
              </w:rPr>
            </w:pPr>
            <w:r>
              <w:rPr>
                <w:sz w:val="18"/>
              </w:rPr>
              <w:t>Guidelines for the prevention, diagnosis and treatment of new coronavirus infection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SARS-CoV-2</w:t>
            </w:r>
          </w:p>
        </w:tc>
        <w:tc>
          <w:tcPr>
            <w:tcW w:w="25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z w:val="18"/>
              </w:rPr>
              <w:t>Ministry of Health of Russia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" w:line="220" w:lineRule="atLeast"/>
              <w:ind w:right="142"/>
              <w:rPr>
                <w:sz w:val="18"/>
              </w:rPr>
            </w:pPr>
            <w:hyperlink r:id="rId100" w:history="1">
              <w:r w:rsidR="009564EB">
                <w:rPr>
                  <w:rStyle w:val="-"/>
                  <w:sz w:val="18"/>
                </w:rPr>
                <w:t>https://www.rosminzdrav.ru/news/2020/02/03/13264-minzdrav-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01" w:history="1">
              <w:proofErr w:type="spellStart"/>
              <w:r w:rsidR="009564EB">
                <w:rPr>
                  <w:rStyle w:val="-"/>
                  <w:sz w:val="18"/>
                </w:rPr>
                <w:t>rossii-obnovil-vremennye-metodicheskie-rekomendatsii-po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02" w:history="1">
              <w:r w:rsidR="009564EB">
                <w:rPr>
                  <w:rStyle w:val="-"/>
                  <w:sz w:val="18"/>
                </w:rPr>
                <w:t>profilaktike-diagnostike-i-lecheniyu-novoy-koronavirusnoy-infektsii-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03" w:history="1">
              <w:r w:rsidR="009564EB">
                <w:rPr>
                  <w:rStyle w:val="-"/>
                  <w:sz w:val="18"/>
                </w:rPr>
                <w:t>2019-ncov</w:t>
              </w:r>
            </w:hyperlink>
          </w:p>
        </w:tc>
      </w:tr>
      <w:tr w:rsidR="009564EB" w:rsidRPr="004F2396" w:rsidTr="009564EB">
        <w:trPr>
          <w:trHeight w:val="438"/>
        </w:trPr>
        <w:tc>
          <w:tcPr>
            <w:tcW w:w="2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18" w:lineRule="exact"/>
              <w:ind w:left="115"/>
              <w:rPr>
                <w:sz w:val="18"/>
              </w:rPr>
            </w:pPr>
            <w:r>
              <w:rPr>
                <w:sz w:val="18"/>
              </w:rPr>
              <w:t>Chronological timeline on the</w:t>
            </w:r>
          </w:p>
          <w:p w:rsidR="009564EB" w:rsidRDefault="009564EB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sz w:val="18"/>
              </w:rPr>
              <w:t>coronavirus outbreak</w:t>
            </w:r>
          </w:p>
        </w:tc>
        <w:tc>
          <w:tcPr>
            <w:tcW w:w="25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08"/>
              <w:ind w:left="110"/>
              <w:rPr>
                <w:sz w:val="18"/>
              </w:rPr>
            </w:pPr>
            <w:r>
              <w:rPr>
                <w:sz w:val="18"/>
              </w:rPr>
              <w:t>Interfax Ltd (news agency)</w:t>
            </w:r>
          </w:p>
        </w:tc>
        <w:tc>
          <w:tcPr>
            <w:tcW w:w="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08"/>
              <w:rPr>
                <w:sz w:val="18"/>
              </w:rPr>
            </w:pPr>
            <w:hyperlink r:id="rId104" w:history="1">
              <w:r w:rsidR="009564EB">
                <w:rPr>
                  <w:rStyle w:val="-"/>
                  <w:sz w:val="18"/>
                </w:rPr>
                <w:t>https://www.interfax.ru/chronicle/novyj-koronavirus-v-kitae.html</w:t>
              </w:r>
            </w:hyperlink>
          </w:p>
        </w:tc>
      </w:tr>
    </w:tbl>
    <w:p w:rsidR="003B2E02" w:rsidRPr="009564EB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3B2E02" w:rsidRPr="00DF4495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Στα ισπανικά</w:t>
      </w:r>
      <w:r w:rsidR="009564EB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397"/>
        <w:gridCol w:w="2596"/>
        <w:gridCol w:w="109"/>
        <w:gridCol w:w="5099"/>
      </w:tblGrid>
      <w:tr w:rsidR="009564EB" w:rsidTr="009564EB">
        <w:trPr>
          <w:trHeight w:val="219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9564EB" w:rsidRDefault="009564E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9564EB" w:rsidRPr="004F2396" w:rsidTr="009564EB">
        <w:trPr>
          <w:trHeight w:val="659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 w:right="142"/>
              <w:rPr>
                <w:sz w:val="18"/>
              </w:rPr>
            </w:pPr>
            <w:proofErr w:type="spellStart"/>
            <w:r>
              <w:rPr>
                <w:sz w:val="18"/>
              </w:rPr>
              <w:t>Cobertura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nuevo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(SARS-CoV-2)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12" w:right="204"/>
              <w:rPr>
                <w:sz w:val="18"/>
              </w:rPr>
            </w:pPr>
            <w:proofErr w:type="spellStart"/>
            <w:r>
              <w:rPr>
                <w:sz w:val="18"/>
              </w:rPr>
              <w:t>Organización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Panamericana</w:t>
            </w:r>
            <w:proofErr w:type="spellEnd"/>
            <w:r>
              <w:rPr>
                <w:sz w:val="18"/>
              </w:rPr>
              <w:t xml:space="preserve"> de la </w:t>
            </w:r>
            <w:proofErr w:type="spellStart"/>
            <w:r>
              <w:rPr>
                <w:sz w:val="18"/>
              </w:rPr>
              <w:t>Salud</w:t>
            </w:r>
            <w:proofErr w:type="spellEnd"/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10"/>
              <w:ind w:left="-3"/>
              <w:rPr>
                <w:sz w:val="18"/>
              </w:rPr>
            </w:pPr>
            <w:hyperlink r:id="rId105" w:history="1">
              <w:r w:rsidR="009564EB">
                <w:rPr>
                  <w:rStyle w:val="-"/>
                  <w:sz w:val="18"/>
                </w:rPr>
                <w:t>https://www.paho.org/hq/index.php?option=com_content&amp;view=a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06" w:history="1">
              <w:proofErr w:type="spellStart"/>
              <w:r w:rsidR="009564EB">
                <w:rPr>
                  <w:rStyle w:val="-"/>
                  <w:sz w:val="18"/>
                </w:rPr>
                <w:t>rticle&amp;id</w:t>
              </w:r>
              <w:proofErr w:type="spellEnd"/>
              <w:r w:rsidR="009564EB">
                <w:rPr>
                  <w:rStyle w:val="-"/>
                  <w:sz w:val="18"/>
                </w:rPr>
                <w:t>=15696:coronavirus&amp;Itemid=4206&amp;lang=</w:t>
              </w:r>
              <w:proofErr w:type="spellStart"/>
              <w:r w:rsidR="009564EB">
                <w:rPr>
                  <w:rStyle w:val="-"/>
                  <w:sz w:val="18"/>
                </w:rPr>
                <w:t>es</w:t>
              </w:r>
              <w:proofErr w:type="spellEnd"/>
            </w:hyperlink>
          </w:p>
        </w:tc>
      </w:tr>
      <w:tr w:rsidR="009564EB" w:rsidRPr="004F2396" w:rsidTr="009564EB">
        <w:trPr>
          <w:trHeight w:val="658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15" w:right="536"/>
              <w:rPr>
                <w:sz w:val="18"/>
              </w:rPr>
            </w:pPr>
            <w:proofErr w:type="spellStart"/>
            <w:r>
              <w:rPr>
                <w:sz w:val="18"/>
              </w:rPr>
              <w:t>Coronavírus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– </w:t>
            </w:r>
            <w:proofErr w:type="spellStart"/>
            <w:r>
              <w:rPr>
                <w:sz w:val="18"/>
              </w:rPr>
              <w:t>Informe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técnico</w:t>
            </w:r>
            <w:proofErr w:type="spellEnd"/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2" w:right="383"/>
              <w:rPr>
                <w:sz w:val="18"/>
              </w:rPr>
            </w:pPr>
            <w:proofErr w:type="spellStart"/>
            <w:r>
              <w:rPr>
                <w:sz w:val="18"/>
              </w:rPr>
              <w:t>Consejo</w:t>
            </w:r>
            <w:proofErr w:type="spellEnd"/>
            <w:r>
              <w:rPr>
                <w:sz w:val="18"/>
              </w:rPr>
              <w:t xml:space="preserve"> General de </w:t>
            </w:r>
            <w:proofErr w:type="spellStart"/>
            <w:r>
              <w:rPr>
                <w:sz w:val="18"/>
              </w:rPr>
              <w:t>Colegios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Oficiales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Farmacéuticos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España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line="220" w:lineRule="atLeast"/>
              <w:ind w:left="-3" w:right="209"/>
              <w:rPr>
                <w:sz w:val="18"/>
              </w:rPr>
            </w:pPr>
            <w:hyperlink r:id="rId107" w:history="1">
              <w:r w:rsidR="009564EB">
                <w:rPr>
                  <w:rStyle w:val="-"/>
                  <w:sz w:val="18"/>
                </w:rPr>
                <w:t>https://www.portalfarma.com/Profesionales/campanaspf/Asesora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08" w:history="1">
              <w:proofErr w:type="spellStart"/>
              <w:r w:rsidR="009564EB">
                <w:rPr>
                  <w:rStyle w:val="-"/>
                  <w:sz w:val="18"/>
                </w:rPr>
                <w:t>miento-salud-publica</w:t>
              </w:r>
              <w:proofErr w:type="spellEnd"/>
              <w:r w:rsidR="009564EB">
                <w:rPr>
                  <w:rStyle w:val="-"/>
                  <w:sz w:val="18"/>
                </w:rPr>
                <w:t>/infeccion-coronavirus-2019-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09" w:history="1">
              <w:proofErr w:type="spellStart"/>
              <w:r w:rsidR="009564EB">
                <w:rPr>
                  <w:rStyle w:val="-"/>
                  <w:sz w:val="18"/>
                </w:rPr>
                <w:t>nCoV</w:t>
              </w:r>
              <w:proofErr w:type="spellEnd"/>
              <w:r w:rsidR="009564EB">
                <w:rPr>
                  <w:rStyle w:val="-"/>
                  <w:sz w:val="18"/>
                </w:rPr>
                <w:t>/Documents/Informe-tecnico-Coronavirus.pdf</w:t>
              </w:r>
            </w:hyperlink>
          </w:p>
        </w:tc>
      </w:tr>
      <w:tr w:rsidR="009564EB" w:rsidRPr="004F2396" w:rsidTr="009564EB">
        <w:trPr>
          <w:trHeight w:val="657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09"/>
              <w:ind w:left="115" w:right="362"/>
              <w:rPr>
                <w:sz w:val="18"/>
              </w:rPr>
            </w:pPr>
            <w:r>
              <w:rPr>
                <w:sz w:val="18"/>
              </w:rPr>
              <w:t xml:space="preserve">Nuevo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SARS- CoV-2 ¿</w:t>
            </w:r>
            <w:proofErr w:type="spellStart"/>
            <w:r>
              <w:rPr>
                <w:sz w:val="18"/>
              </w:rPr>
              <w:t>Qué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debes</w:t>
            </w:r>
            <w:proofErr w:type="spellEnd"/>
            <w:r>
              <w:rPr>
                <w:sz w:val="18"/>
              </w:rPr>
              <w:t xml:space="preserve"> saber?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2" w:right="383"/>
              <w:rPr>
                <w:sz w:val="18"/>
              </w:rPr>
            </w:pPr>
            <w:proofErr w:type="spellStart"/>
            <w:r>
              <w:rPr>
                <w:sz w:val="18"/>
              </w:rPr>
              <w:t>Consejo</w:t>
            </w:r>
            <w:proofErr w:type="spellEnd"/>
            <w:r>
              <w:rPr>
                <w:sz w:val="18"/>
              </w:rPr>
              <w:t xml:space="preserve"> General de </w:t>
            </w:r>
            <w:proofErr w:type="spellStart"/>
            <w:r>
              <w:rPr>
                <w:sz w:val="18"/>
              </w:rPr>
              <w:t>Colegios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Oficiales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Farmacéuticos</w:t>
            </w:r>
            <w:proofErr w:type="spellEnd"/>
          </w:p>
          <w:p w:rsidR="009564EB" w:rsidRDefault="009564EB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España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ind w:left="-3" w:right="209"/>
              <w:rPr>
                <w:sz w:val="18"/>
              </w:rPr>
            </w:pPr>
            <w:hyperlink r:id="rId110" w:history="1">
              <w:r w:rsidR="009564EB">
                <w:rPr>
                  <w:rStyle w:val="-"/>
                  <w:sz w:val="18"/>
                </w:rPr>
                <w:t>https://www.portalfarma.com/Profesionales/campanaspf/Asesora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11" w:history="1">
              <w:proofErr w:type="spellStart"/>
              <w:r w:rsidR="009564EB">
                <w:rPr>
                  <w:rStyle w:val="-"/>
                  <w:sz w:val="18"/>
                </w:rPr>
                <w:t>miento-salud-publica</w:t>
              </w:r>
              <w:proofErr w:type="spellEnd"/>
              <w:r w:rsidR="009564EB">
                <w:rPr>
                  <w:rStyle w:val="-"/>
                  <w:sz w:val="18"/>
                </w:rPr>
                <w:t>/infeccion-coronavirus-2019-</w:t>
              </w:r>
            </w:hyperlink>
          </w:p>
          <w:p w:rsidR="009564EB" w:rsidRDefault="00742201">
            <w:pPr>
              <w:pStyle w:val="TableParagraph"/>
              <w:spacing w:line="199" w:lineRule="exact"/>
              <w:ind w:left="-3"/>
              <w:rPr>
                <w:sz w:val="18"/>
              </w:rPr>
            </w:pPr>
            <w:hyperlink r:id="rId112" w:history="1">
              <w:proofErr w:type="spellStart"/>
              <w:r w:rsidR="009564EB">
                <w:rPr>
                  <w:rStyle w:val="-"/>
                  <w:sz w:val="18"/>
                </w:rPr>
                <w:t>nCoV</w:t>
              </w:r>
              <w:proofErr w:type="spellEnd"/>
              <w:r w:rsidR="009564EB">
                <w:rPr>
                  <w:rStyle w:val="-"/>
                  <w:sz w:val="18"/>
                </w:rPr>
                <w:t>/Documents/Informacion-poblacion-general-Coronavirus.pdf</w:t>
              </w:r>
            </w:hyperlink>
          </w:p>
        </w:tc>
      </w:tr>
      <w:tr w:rsidR="009564EB" w:rsidTr="009564EB">
        <w:trPr>
          <w:trHeight w:val="879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ind w:left="115" w:right="509"/>
              <w:rPr>
                <w:sz w:val="18"/>
              </w:rPr>
            </w:pPr>
            <w:proofErr w:type="spellStart"/>
            <w:r>
              <w:rPr>
                <w:sz w:val="18"/>
              </w:rPr>
              <w:t>Actualizaciones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sobre</w:t>
            </w:r>
            <w:proofErr w:type="spellEnd"/>
            <w:r>
              <w:rPr>
                <w:sz w:val="18"/>
              </w:rPr>
              <w:t xml:space="preserve"> el </w:t>
            </w:r>
            <w:proofErr w:type="spellStart"/>
            <w:r>
              <w:rPr>
                <w:sz w:val="18"/>
              </w:rPr>
              <w:t>nuevo</w:t>
            </w:r>
            <w:proofErr w:type="spellEnd"/>
            <w:r>
              <w:rPr>
                <w:sz w:val="18"/>
              </w:rPr>
              <w:t xml:space="preserve"> coronavirus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ind w:left="112" w:right="629"/>
              <w:rPr>
                <w:sz w:val="18"/>
              </w:rPr>
            </w:pPr>
            <w:proofErr w:type="spellStart"/>
            <w:r>
              <w:rPr>
                <w:sz w:val="18"/>
              </w:rPr>
              <w:t>Foro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Farmacéutico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las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Américas</w:t>
            </w:r>
            <w:proofErr w:type="spellEnd"/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ind w:left="-3" w:right="114"/>
              <w:rPr>
                <w:sz w:val="18"/>
              </w:rPr>
            </w:pPr>
            <w:hyperlink r:id="rId113" w:history="1">
              <w:r w:rsidR="009564EB">
                <w:rPr>
                  <w:rStyle w:val="-"/>
                  <w:sz w:val="18"/>
                </w:rPr>
                <w:t>https://www.facebook.com/Foro-Farmac%C3%A9utico-de-las-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14" w:history="1">
              <w:r w:rsidR="009564EB">
                <w:rPr>
                  <w:rStyle w:val="-"/>
                  <w:sz w:val="18"/>
                </w:rPr>
                <w:t>Am%C3%A9ricas-</w:t>
              </w:r>
            </w:hyperlink>
          </w:p>
          <w:p w:rsidR="009564EB" w:rsidRDefault="00742201">
            <w:pPr>
              <w:pStyle w:val="TableParagraph"/>
              <w:spacing w:line="220" w:lineRule="atLeast"/>
              <w:ind w:left="-3" w:right="95"/>
              <w:rPr>
                <w:sz w:val="18"/>
              </w:rPr>
            </w:pPr>
            <w:hyperlink r:id="rId115" w:history="1">
              <w:r w:rsidR="009564EB">
                <w:rPr>
                  <w:rStyle w:val="-"/>
                  <w:sz w:val="18"/>
                </w:rPr>
                <w:t>128231457332611/?</w:t>
              </w:r>
              <w:proofErr w:type="spellStart"/>
              <w:r w:rsidR="009564EB">
                <w:rPr>
                  <w:rStyle w:val="-"/>
                  <w:sz w:val="18"/>
                </w:rPr>
                <w:t>pageid</w:t>
              </w:r>
              <w:proofErr w:type="spellEnd"/>
              <w:r w:rsidR="009564EB">
                <w:rPr>
                  <w:rStyle w:val="-"/>
                  <w:sz w:val="18"/>
                </w:rPr>
                <w:t>=128231457332611&amp;ftentidentifier=139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16" w:history="1">
              <w:r w:rsidR="009564EB">
                <w:rPr>
                  <w:rStyle w:val="-"/>
                  <w:sz w:val="18"/>
                </w:rPr>
                <w:t>7744367047974&amp;padding=0</w:t>
              </w:r>
            </w:hyperlink>
          </w:p>
        </w:tc>
      </w:tr>
      <w:tr w:rsidR="009564EB" w:rsidRPr="004F2396" w:rsidTr="009564EB">
        <w:trPr>
          <w:trHeight w:val="659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 w:right="475"/>
              <w:rPr>
                <w:sz w:val="18"/>
              </w:rPr>
            </w:pPr>
            <w:proofErr w:type="spellStart"/>
            <w:r>
              <w:rPr>
                <w:sz w:val="18"/>
              </w:rPr>
              <w:t>Recomendaciones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para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equipos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salud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Nuevo</w:t>
            </w:r>
          </w:p>
          <w:p w:rsidR="009564EB" w:rsidRDefault="009564EB">
            <w:pPr>
              <w:pStyle w:val="TableParagraph"/>
              <w:spacing w:line="200" w:lineRule="exact"/>
              <w:ind w:left="115"/>
              <w:rPr>
                <w:sz w:val="18"/>
              </w:rPr>
            </w:pPr>
            <w:r>
              <w:rPr>
                <w:sz w:val="18"/>
              </w:rPr>
              <w:t>coronavirus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SARS-CoV-2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/>
              <w:ind w:left="112" w:right="823"/>
              <w:rPr>
                <w:sz w:val="18"/>
              </w:rPr>
            </w:pPr>
            <w:proofErr w:type="spellStart"/>
            <w:r>
              <w:rPr>
                <w:sz w:val="18"/>
              </w:rPr>
              <w:t>Ministerio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Salud</w:t>
            </w:r>
            <w:proofErr w:type="spellEnd"/>
            <w:r>
              <w:rPr>
                <w:sz w:val="18"/>
              </w:rPr>
              <w:t xml:space="preserve"> de Argentina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10"/>
              <w:ind w:left="-3" w:right="132"/>
              <w:rPr>
                <w:sz w:val="18"/>
              </w:rPr>
            </w:pPr>
            <w:hyperlink r:id="rId117" w:history="1">
              <w:r w:rsidR="009564EB">
                <w:rPr>
                  <w:rStyle w:val="-"/>
                  <w:sz w:val="18"/>
                </w:rPr>
                <w:t>https://www.argentina.gob.ar/salud/recomendaciones-equipos-de-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18" w:history="1">
              <w:r w:rsidR="009564EB">
                <w:rPr>
                  <w:rStyle w:val="-"/>
                  <w:sz w:val="18"/>
                </w:rPr>
                <w:t>salud-coronavirus-2019-ncov</w:t>
              </w:r>
            </w:hyperlink>
          </w:p>
        </w:tc>
      </w:tr>
      <w:tr w:rsidR="009564EB" w:rsidRPr="004F2396" w:rsidTr="009564EB">
        <w:trPr>
          <w:trHeight w:val="438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5" w:right="329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Plan de </w:t>
            </w:r>
            <w:proofErr w:type="spellStart"/>
            <w:r>
              <w:rPr>
                <w:sz w:val="18"/>
              </w:rPr>
              <w:t>acción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SARS-CoV-2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09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Ministerio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Salud</w:t>
            </w:r>
            <w:proofErr w:type="spellEnd"/>
            <w:r>
              <w:rPr>
                <w:sz w:val="18"/>
              </w:rPr>
              <w:t xml:space="preserve"> de Chile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09"/>
              <w:ind w:left="-3"/>
              <w:rPr>
                <w:sz w:val="18"/>
              </w:rPr>
            </w:pPr>
            <w:hyperlink r:id="rId119" w:history="1">
              <w:r w:rsidR="009564EB">
                <w:rPr>
                  <w:rStyle w:val="-"/>
                  <w:sz w:val="18"/>
                </w:rPr>
                <w:t>https://www.minsal.cl/nuevo-coronavirus-2019-ncov/</w:t>
              </w:r>
            </w:hyperlink>
          </w:p>
        </w:tc>
      </w:tr>
      <w:tr w:rsidR="009564EB" w:rsidRPr="004F2396" w:rsidTr="009564EB">
        <w:trPr>
          <w:trHeight w:val="658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 w:right="93"/>
              <w:rPr>
                <w:sz w:val="18"/>
              </w:rPr>
            </w:pPr>
            <w:proofErr w:type="spellStart"/>
            <w:r>
              <w:rPr>
                <w:sz w:val="18"/>
              </w:rPr>
              <w:t>Lineamientos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nacionales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para</w:t>
            </w:r>
            <w:proofErr w:type="spellEnd"/>
            <w:r>
              <w:rPr>
                <w:sz w:val="18"/>
              </w:rPr>
              <w:t xml:space="preserve"> la </w:t>
            </w:r>
            <w:proofErr w:type="spellStart"/>
            <w:r>
              <w:rPr>
                <w:sz w:val="18"/>
              </w:rPr>
              <w:t>vigilancia</w:t>
            </w:r>
            <w:proofErr w:type="spellEnd"/>
            <w:r>
              <w:rPr>
                <w:sz w:val="18"/>
              </w:rPr>
              <w:t xml:space="preserve"> de la </w:t>
            </w:r>
            <w:proofErr w:type="spellStart"/>
            <w:r>
              <w:rPr>
                <w:sz w:val="18"/>
              </w:rPr>
              <w:t>infección</w:t>
            </w:r>
            <w:proofErr w:type="spellEnd"/>
          </w:p>
          <w:p w:rsidR="009564EB" w:rsidRDefault="009564EB">
            <w:pPr>
              <w:pStyle w:val="TableParagraph"/>
              <w:spacing w:line="199" w:lineRule="exact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por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(SARS-CoV-2)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09"/>
              <w:ind w:left="112" w:right="375"/>
              <w:rPr>
                <w:sz w:val="18"/>
              </w:rPr>
            </w:pPr>
            <w:proofErr w:type="spellStart"/>
            <w:r>
              <w:rPr>
                <w:sz w:val="18"/>
              </w:rPr>
              <w:t>Ministerio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Salud</w:t>
            </w:r>
            <w:proofErr w:type="spellEnd"/>
            <w:r>
              <w:rPr>
                <w:sz w:val="18"/>
              </w:rPr>
              <w:t xml:space="preserve"> de Costa Rica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ind w:left="-3" w:right="259"/>
              <w:rPr>
                <w:sz w:val="18"/>
              </w:rPr>
            </w:pPr>
            <w:hyperlink r:id="rId120" w:history="1">
              <w:r w:rsidR="009564EB">
                <w:rPr>
                  <w:rStyle w:val="-"/>
                  <w:sz w:val="18"/>
                </w:rPr>
                <w:t>https://www.ministeriodesalud.go.cr/index.php/centro-de-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21" w:history="1">
              <w:proofErr w:type="spellStart"/>
              <w:r w:rsidR="009564EB">
                <w:rPr>
                  <w:rStyle w:val="-"/>
                  <w:sz w:val="18"/>
                </w:rPr>
                <w:t>prensa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noticias</w:t>
              </w:r>
              <w:proofErr w:type="spellEnd"/>
              <w:r w:rsidR="009564EB">
                <w:rPr>
                  <w:rStyle w:val="-"/>
                  <w:sz w:val="18"/>
                </w:rPr>
                <w:t>/741-noticias-2020/1532-lineamientos-nacionales-</w:t>
              </w:r>
            </w:hyperlink>
          </w:p>
          <w:p w:rsidR="009564EB" w:rsidRDefault="00742201">
            <w:pPr>
              <w:pStyle w:val="TableParagraph"/>
              <w:spacing w:line="199" w:lineRule="exact"/>
              <w:ind w:left="-3"/>
              <w:rPr>
                <w:sz w:val="18"/>
              </w:rPr>
            </w:pPr>
            <w:hyperlink r:id="rId122" w:history="1">
              <w:r w:rsidR="009564EB">
                <w:rPr>
                  <w:rStyle w:val="-"/>
                  <w:sz w:val="18"/>
                </w:rPr>
                <w:t>para-la-vigilancia-de-la-infeccion-por-coronavirus-2019-ncov</w:t>
              </w:r>
            </w:hyperlink>
          </w:p>
        </w:tc>
      </w:tr>
      <w:tr w:rsidR="009564EB" w:rsidRPr="004F2396" w:rsidTr="009564EB">
        <w:trPr>
          <w:trHeight w:val="438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Información</w:t>
            </w:r>
            <w:proofErr w:type="spellEnd"/>
            <w:r>
              <w:rPr>
                <w:sz w:val="18"/>
              </w:rPr>
              <w:t xml:space="preserve"> general </w:t>
            </w:r>
            <w:proofErr w:type="spellStart"/>
            <w:r>
              <w:rPr>
                <w:sz w:val="18"/>
              </w:rPr>
              <w:t>sobre</w:t>
            </w:r>
            <w:proofErr w:type="spellEnd"/>
            <w:r>
              <w:rPr>
                <w:sz w:val="18"/>
              </w:rPr>
              <w:t xml:space="preserve"> el</w:t>
            </w:r>
          </w:p>
          <w:p w:rsidR="009564EB" w:rsidRDefault="009564EB">
            <w:pPr>
              <w:pStyle w:val="TableParagraph"/>
              <w:spacing w:line="199" w:lineRule="exact"/>
              <w:ind w:left="11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“</w:t>
            </w:r>
            <w:proofErr w:type="spellStart"/>
            <w:r>
              <w:rPr>
                <w:sz w:val="18"/>
              </w:rPr>
              <w:t>nuevo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</w:t>
            </w:r>
            <w:r>
              <w:rPr>
                <w:rFonts w:ascii="Arial" w:hAnsi="Arial"/>
                <w:sz w:val="18"/>
              </w:rPr>
              <w:t>oronavirus</w:t>
            </w:r>
            <w:proofErr w:type="spellEnd"/>
            <w:r>
              <w:rPr>
                <w:rFonts w:ascii="Arial" w:hAnsi="Arial"/>
                <w:sz w:val="18"/>
              </w:rPr>
              <w:t>”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2" w:right="155"/>
              <w:rPr>
                <w:sz w:val="18"/>
              </w:rPr>
            </w:pPr>
            <w:proofErr w:type="spellStart"/>
            <w:r>
              <w:rPr>
                <w:sz w:val="18"/>
              </w:rPr>
              <w:t>Gobierno</w:t>
            </w:r>
            <w:proofErr w:type="spellEnd"/>
            <w:r>
              <w:rPr>
                <w:sz w:val="18"/>
              </w:rPr>
              <w:t xml:space="preserve"> de México, </w:t>
            </w:r>
            <w:proofErr w:type="spellStart"/>
            <w:r>
              <w:rPr>
                <w:sz w:val="18"/>
              </w:rPr>
              <w:t>Secretaría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Salud</w:t>
            </w:r>
            <w:proofErr w:type="spellEnd"/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110"/>
              <w:ind w:left="-3"/>
              <w:rPr>
                <w:sz w:val="18"/>
              </w:rPr>
            </w:pPr>
            <w:hyperlink r:id="rId123" w:history="1">
              <w:r w:rsidR="009564EB">
                <w:rPr>
                  <w:rStyle w:val="-"/>
                  <w:sz w:val="18"/>
                </w:rPr>
                <w:t>https://www.gob.mx/salud/documentos/nuevo-coronavirus</w:t>
              </w:r>
            </w:hyperlink>
          </w:p>
        </w:tc>
      </w:tr>
      <w:tr w:rsidR="009564EB" w:rsidRPr="004F2396" w:rsidTr="009564EB">
        <w:trPr>
          <w:trHeight w:val="658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line="220" w:lineRule="atLeast"/>
              <w:ind w:left="115" w:right="159"/>
              <w:rPr>
                <w:sz w:val="18"/>
              </w:rPr>
            </w:pPr>
            <w:r>
              <w:rPr>
                <w:sz w:val="18"/>
              </w:rPr>
              <w:t xml:space="preserve">MSP </w:t>
            </w:r>
            <w:proofErr w:type="spellStart"/>
            <w:r>
              <w:rPr>
                <w:sz w:val="18"/>
              </w:rPr>
              <w:t>informa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sobre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situación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epidemiológica</w:t>
            </w:r>
            <w:proofErr w:type="spellEnd"/>
            <w:r>
              <w:rPr>
                <w:sz w:val="18"/>
              </w:rPr>
              <w:t xml:space="preserve"> de coronavirus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09"/>
              <w:ind w:left="112" w:right="256"/>
              <w:rPr>
                <w:sz w:val="18"/>
              </w:rPr>
            </w:pPr>
            <w:proofErr w:type="spellStart"/>
            <w:r>
              <w:rPr>
                <w:sz w:val="18"/>
              </w:rPr>
              <w:t>Ministerio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Salud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Pública</w:t>
            </w:r>
            <w:proofErr w:type="spellEnd"/>
            <w:r>
              <w:rPr>
                <w:sz w:val="18"/>
              </w:rPr>
              <w:t xml:space="preserve"> de Uruguay</w:t>
            </w:r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line="220" w:lineRule="atLeast"/>
              <w:ind w:left="-3" w:right="603"/>
              <w:rPr>
                <w:sz w:val="18"/>
              </w:rPr>
            </w:pPr>
            <w:hyperlink r:id="rId124" w:history="1">
              <w:r w:rsidR="009564EB">
                <w:rPr>
                  <w:rStyle w:val="-"/>
                  <w:sz w:val="18"/>
                </w:rPr>
                <w:t>https://www.gub.uy/ministerio-salud-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25" w:history="1">
              <w:proofErr w:type="spellStart"/>
              <w:r w:rsidR="009564EB">
                <w:rPr>
                  <w:rStyle w:val="-"/>
                  <w:sz w:val="18"/>
                </w:rPr>
                <w:t>publica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comunicacion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noticias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msp-informa-sobre-situacion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26" w:history="1">
              <w:proofErr w:type="spellStart"/>
              <w:r w:rsidR="009564EB">
                <w:rPr>
                  <w:rStyle w:val="-"/>
                  <w:sz w:val="18"/>
                </w:rPr>
                <w:t>epidemiologica-coronavirus</w:t>
              </w:r>
              <w:proofErr w:type="spellEnd"/>
            </w:hyperlink>
          </w:p>
        </w:tc>
      </w:tr>
      <w:tr w:rsidR="009564EB" w:rsidTr="009564EB">
        <w:trPr>
          <w:trHeight w:val="657"/>
        </w:trPr>
        <w:tc>
          <w:tcPr>
            <w:tcW w:w="23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ind w:left="115" w:right="194"/>
              <w:rPr>
                <w:sz w:val="18"/>
              </w:rPr>
            </w:pPr>
            <w:r>
              <w:rPr>
                <w:sz w:val="18"/>
              </w:rPr>
              <w:t xml:space="preserve">Dos </w:t>
            </w:r>
            <w:proofErr w:type="spellStart"/>
            <w:r>
              <w:rPr>
                <w:sz w:val="18"/>
              </w:rPr>
              <w:t>estudios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apoyan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que</w:t>
            </w:r>
            <w:proofErr w:type="spellEnd"/>
            <w:r>
              <w:rPr>
                <w:sz w:val="18"/>
              </w:rPr>
              <w:t xml:space="preserve"> el </w:t>
            </w:r>
            <w:proofErr w:type="spellStart"/>
            <w:r>
              <w:rPr>
                <w:sz w:val="18"/>
              </w:rPr>
              <w:t>murciélago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está</w:t>
            </w:r>
            <w:proofErr w:type="spellEnd"/>
            <w:r>
              <w:rPr>
                <w:sz w:val="18"/>
              </w:rPr>
              <w:t xml:space="preserve"> en el </w:t>
            </w:r>
            <w:proofErr w:type="spellStart"/>
            <w:r>
              <w:rPr>
                <w:sz w:val="18"/>
              </w:rPr>
              <w:t>origen</w:t>
            </w:r>
            <w:proofErr w:type="spellEnd"/>
          </w:p>
          <w:p w:rsidR="009564EB" w:rsidRDefault="009564EB">
            <w:pPr>
              <w:pStyle w:val="TableParagraph"/>
              <w:spacing w:line="200" w:lineRule="exact"/>
              <w:ind w:left="115"/>
              <w:rPr>
                <w:sz w:val="18"/>
              </w:rPr>
            </w:pPr>
            <w:r>
              <w:rPr>
                <w:sz w:val="18"/>
              </w:rPr>
              <w:t>del coronavirus de Wuhan</w:t>
            </w:r>
          </w:p>
        </w:tc>
        <w:tc>
          <w:tcPr>
            <w:tcW w:w="2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564EB" w:rsidRDefault="009564EB">
            <w:pPr>
              <w:pStyle w:val="TableParagraph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Correo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Farmacéutico</w:t>
            </w:r>
            <w:proofErr w:type="spellEnd"/>
          </w:p>
        </w:tc>
        <w:tc>
          <w:tcPr>
            <w:tcW w:w="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ind w:left="-3" w:right="209"/>
              <w:rPr>
                <w:sz w:val="18"/>
              </w:rPr>
            </w:pPr>
            <w:hyperlink r:id="rId127" w:history="1">
              <w:r w:rsidR="009564EB">
                <w:rPr>
                  <w:rStyle w:val="-"/>
                  <w:sz w:val="18"/>
                </w:rPr>
                <w:t>https://www.correofarmaceutico.com/investigacion/dos-estudios-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28" w:history="1">
              <w:proofErr w:type="spellStart"/>
              <w:r w:rsidR="009564EB">
                <w:rPr>
                  <w:rStyle w:val="-"/>
                  <w:sz w:val="18"/>
                </w:rPr>
                <w:t>apoyan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  <w:proofErr w:type="spellStart"/>
              <w:r w:rsidR="009564EB">
                <w:rPr>
                  <w:rStyle w:val="-"/>
                  <w:sz w:val="18"/>
                </w:rPr>
                <w:t>que</w:t>
              </w:r>
              <w:proofErr w:type="spellEnd"/>
              <w:r w:rsidR="009564EB">
                <w:rPr>
                  <w:rStyle w:val="-"/>
                  <w:sz w:val="18"/>
                </w:rPr>
                <w:t>-el-</w:t>
              </w:r>
              <w:proofErr w:type="spellStart"/>
              <w:r w:rsidR="009564EB">
                <w:rPr>
                  <w:rStyle w:val="-"/>
                  <w:sz w:val="18"/>
                </w:rPr>
                <w:t>murcielago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  <w:proofErr w:type="spellStart"/>
              <w:r w:rsidR="009564EB">
                <w:rPr>
                  <w:rStyle w:val="-"/>
                  <w:sz w:val="18"/>
                </w:rPr>
                <w:t>esta</w:t>
              </w:r>
              <w:proofErr w:type="spellEnd"/>
              <w:r w:rsidR="009564EB">
                <w:rPr>
                  <w:rStyle w:val="-"/>
                  <w:sz w:val="18"/>
                </w:rPr>
                <w:t>-en-el-</w:t>
              </w:r>
              <w:proofErr w:type="spellStart"/>
              <w:r w:rsidR="009564EB">
                <w:rPr>
                  <w:rStyle w:val="-"/>
                  <w:sz w:val="18"/>
                </w:rPr>
                <w:t>origen</w:t>
              </w:r>
              <w:proofErr w:type="spellEnd"/>
              <w:r w:rsidR="009564EB">
                <w:rPr>
                  <w:rStyle w:val="-"/>
                  <w:sz w:val="18"/>
                </w:rPr>
                <w:t>-del-</w:t>
              </w:r>
              <w:proofErr w:type="spellStart"/>
              <w:r w:rsidR="009564EB">
                <w:rPr>
                  <w:rStyle w:val="-"/>
                  <w:sz w:val="18"/>
                </w:rPr>
                <w:t>coronavirus</w:t>
              </w:r>
              <w:proofErr w:type="spellEnd"/>
              <w:r w:rsidR="009564EB">
                <w:rPr>
                  <w:rStyle w:val="-"/>
                  <w:sz w:val="18"/>
                </w:rPr>
                <w:t>-de-</w:t>
              </w:r>
            </w:hyperlink>
          </w:p>
          <w:p w:rsidR="009564EB" w:rsidRDefault="00742201">
            <w:pPr>
              <w:pStyle w:val="TableParagraph"/>
              <w:spacing w:line="200" w:lineRule="exact"/>
              <w:ind w:left="-3"/>
              <w:rPr>
                <w:sz w:val="18"/>
              </w:rPr>
            </w:pPr>
            <w:hyperlink r:id="rId129" w:history="1">
              <w:r w:rsidR="009564EB">
                <w:rPr>
                  <w:rStyle w:val="-"/>
                  <w:sz w:val="18"/>
                </w:rPr>
                <w:t>wuhan.html</w:t>
              </w:r>
            </w:hyperlink>
          </w:p>
        </w:tc>
      </w:tr>
    </w:tbl>
    <w:p w:rsidR="003B2E02" w:rsidRPr="00DF4495" w:rsidRDefault="009564EB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Στη </w:t>
      </w: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Σουηδικά</w:t>
      </w:r>
      <w:r w:rsidRPr="00DF4495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2400"/>
        <w:gridCol w:w="2618"/>
        <w:gridCol w:w="99"/>
        <w:gridCol w:w="5083"/>
      </w:tblGrid>
      <w:tr w:rsidR="009564EB" w:rsidTr="009564EB">
        <w:trPr>
          <w:trHeight w:val="219"/>
        </w:trPr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Key contents</w:t>
            </w:r>
          </w:p>
        </w:tc>
        <w:tc>
          <w:tcPr>
            <w:tcW w:w="26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Published by</w:t>
            </w:r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9564EB" w:rsidRDefault="009564E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9564EB" w:rsidRDefault="009564EB">
            <w:pPr>
              <w:pStyle w:val="TableParagraph"/>
              <w:spacing w:line="199" w:lineRule="exact"/>
              <w:ind w:left="-2"/>
              <w:rPr>
                <w:b/>
                <w:sz w:val="18"/>
              </w:rPr>
            </w:pPr>
            <w:r>
              <w:rPr>
                <w:b/>
                <w:sz w:val="18"/>
              </w:rPr>
              <w:t>Hyperlink (click to consult)</w:t>
            </w:r>
          </w:p>
        </w:tc>
      </w:tr>
      <w:tr w:rsidR="009564EB" w:rsidRPr="004F2396" w:rsidTr="009564EB">
        <w:trPr>
          <w:trHeight w:val="659"/>
        </w:trPr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0" w:line="259" w:lineRule="auto"/>
              <w:ind w:left="115" w:right="502"/>
              <w:rPr>
                <w:sz w:val="18"/>
              </w:rPr>
            </w:pPr>
            <w:proofErr w:type="spellStart"/>
            <w:r>
              <w:rPr>
                <w:sz w:val="18"/>
              </w:rPr>
              <w:t>Frågor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svar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nytt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SARS-CoV-2</w:t>
            </w:r>
          </w:p>
        </w:tc>
        <w:tc>
          <w:tcPr>
            <w:tcW w:w="26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564EB" w:rsidRDefault="009564EB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564EB" w:rsidRDefault="009564EB">
            <w:pPr>
              <w:pStyle w:val="TableParagraph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Folkhälsomyndigheten</w:t>
            </w:r>
            <w:proofErr w:type="spellEnd"/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ind w:left="-2"/>
              <w:rPr>
                <w:sz w:val="18"/>
              </w:rPr>
            </w:pPr>
            <w:hyperlink r:id="rId130" w:history="1">
              <w:r w:rsidR="009564EB">
                <w:rPr>
                  <w:rStyle w:val="-"/>
                  <w:sz w:val="18"/>
                </w:rPr>
                <w:t>https://www.folkhalsomyndigheten.se/smittskydd-</w:t>
              </w:r>
            </w:hyperlink>
          </w:p>
          <w:p w:rsidR="009564EB" w:rsidRDefault="00742201">
            <w:pPr>
              <w:pStyle w:val="TableParagraph"/>
              <w:spacing w:before="1" w:line="220" w:lineRule="atLeast"/>
              <w:ind w:left="-2" w:right="338"/>
              <w:rPr>
                <w:sz w:val="18"/>
              </w:rPr>
            </w:pPr>
            <w:hyperlink r:id="rId131" w:history="1">
              <w:proofErr w:type="spellStart"/>
              <w:r w:rsidR="009564EB">
                <w:rPr>
                  <w:rStyle w:val="-"/>
                  <w:sz w:val="18"/>
                </w:rPr>
                <w:t>beredskap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smittsamma-sjukdomar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coronavirus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  <w:proofErr w:type="spellStart"/>
              <w:r w:rsidR="009564EB">
                <w:rPr>
                  <w:rStyle w:val="-"/>
                  <w:sz w:val="18"/>
                </w:rPr>
                <w:t>fragor-och-svar</w:t>
              </w:r>
              <w:proofErr w:type="spellEnd"/>
              <w:r w:rsidR="009564EB">
                <w:rPr>
                  <w:rStyle w:val="-"/>
                  <w:sz w:val="18"/>
                </w:rPr>
                <w:t>-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32" w:history="1">
              <w:proofErr w:type="spellStart"/>
              <w:r w:rsidR="009564EB">
                <w:rPr>
                  <w:rStyle w:val="-"/>
                  <w:sz w:val="18"/>
                </w:rPr>
                <w:t>om-nytt-coronavirus</w:t>
              </w:r>
              <w:proofErr w:type="spellEnd"/>
              <w:r w:rsidR="009564EB">
                <w:rPr>
                  <w:rStyle w:val="-"/>
                  <w:sz w:val="18"/>
                </w:rPr>
                <w:t>/</w:t>
              </w:r>
            </w:hyperlink>
          </w:p>
        </w:tc>
      </w:tr>
      <w:tr w:rsidR="009564EB" w:rsidTr="009564EB">
        <w:trPr>
          <w:trHeight w:val="437"/>
        </w:trPr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9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Coronavirus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Vårdguiden</w:t>
            </w:r>
            <w:proofErr w:type="spellEnd"/>
            <w:r>
              <w:rPr>
                <w:sz w:val="18"/>
              </w:rPr>
              <w:t xml:space="preserve"> 1177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19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Västra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Götalandsregionen</w:t>
            </w:r>
            <w:proofErr w:type="spellEnd"/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line="219" w:lineRule="exact"/>
              <w:ind w:left="-2"/>
              <w:rPr>
                <w:sz w:val="18"/>
              </w:rPr>
            </w:pPr>
            <w:hyperlink r:id="rId133" w:history="1">
              <w:r w:rsidR="009564EB">
                <w:rPr>
                  <w:rStyle w:val="-"/>
                  <w:sz w:val="18"/>
                </w:rPr>
                <w:t>https://www.1177.se/Vastra-Gotaland/aktuellt/nytt-coronavirus-</w:t>
              </w:r>
            </w:hyperlink>
          </w:p>
          <w:p w:rsidR="009564EB" w:rsidRDefault="00742201">
            <w:pPr>
              <w:pStyle w:val="TableParagraph"/>
              <w:spacing w:line="199" w:lineRule="exact"/>
              <w:ind w:left="-2"/>
              <w:rPr>
                <w:sz w:val="18"/>
              </w:rPr>
            </w:pPr>
            <w:hyperlink r:id="rId134" w:history="1">
              <w:r w:rsidR="009564EB">
                <w:rPr>
                  <w:rStyle w:val="-"/>
                  <w:sz w:val="18"/>
                </w:rPr>
                <w:t>2019-ncov/</w:t>
              </w:r>
            </w:hyperlink>
          </w:p>
        </w:tc>
      </w:tr>
      <w:tr w:rsidR="009564EB" w:rsidRPr="004F2396" w:rsidTr="009564EB">
        <w:trPr>
          <w:trHeight w:val="480"/>
        </w:trPr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" w:line="240" w:lineRule="atLeast"/>
              <w:ind w:left="115" w:right="259"/>
              <w:rPr>
                <w:sz w:val="18"/>
              </w:rPr>
            </w:pPr>
            <w:proofErr w:type="spellStart"/>
            <w:r>
              <w:rPr>
                <w:sz w:val="18"/>
              </w:rPr>
              <w:t>Krisinformation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för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svenska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myndigheter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9564EB">
            <w:pPr>
              <w:pStyle w:val="TableParagraph"/>
              <w:spacing w:before="141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Krisinformation</w:t>
            </w:r>
            <w:proofErr w:type="spellEnd"/>
          </w:p>
        </w:tc>
        <w:tc>
          <w:tcPr>
            <w:tcW w:w="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564EB" w:rsidRDefault="00956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564EB" w:rsidRDefault="00742201">
            <w:pPr>
              <w:pStyle w:val="TableParagraph"/>
              <w:spacing w:before="21" w:line="220" w:lineRule="atLeast"/>
              <w:ind w:left="-2" w:right="156"/>
              <w:rPr>
                <w:sz w:val="18"/>
              </w:rPr>
            </w:pPr>
            <w:hyperlink r:id="rId135" w:history="1">
              <w:r w:rsidR="009564EB">
                <w:rPr>
                  <w:rStyle w:val="-"/>
                  <w:sz w:val="18"/>
                </w:rPr>
                <w:t>https://www.krisinformation.se/nyheter/2020/januari/myndighete</w:t>
              </w:r>
            </w:hyperlink>
            <w:r w:rsidR="009564EB">
              <w:rPr>
                <w:color w:val="0000FF"/>
                <w:sz w:val="18"/>
              </w:rPr>
              <w:t xml:space="preserve"> </w:t>
            </w:r>
            <w:hyperlink r:id="rId136" w:history="1">
              <w:proofErr w:type="spellStart"/>
              <w:r w:rsidR="009564EB">
                <w:rPr>
                  <w:rStyle w:val="-"/>
                  <w:sz w:val="18"/>
                </w:rPr>
                <w:t>rna-om-det-nya-coronaviruset</w:t>
              </w:r>
              <w:proofErr w:type="spellEnd"/>
            </w:hyperlink>
          </w:p>
        </w:tc>
      </w:tr>
    </w:tbl>
    <w:p w:rsidR="003B2E02" w:rsidRPr="009564EB" w:rsidRDefault="009564EB" w:rsidP="003B2E02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el-GR"/>
        </w:rPr>
      </w:pPr>
      <w:r w:rsidRPr="004F2396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9D3105" w:rsidRPr="004F2396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9D3105" w:rsidRPr="004F2396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bookmarkStart w:id="34" w:name="Εγκυρότητα"/>
      <w:r w:rsidR="003B2E02" w:rsidRPr="003B2E02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t>Εγκυρότητα</w:t>
      </w:r>
      <w:bookmarkEnd w:id="34"/>
    </w:p>
    <w:p w:rsidR="003B2E02" w:rsidRPr="003B2E02" w:rsidRDefault="00AB63CE" w:rsidP="003B2E02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3B2E02">
        <w:rPr>
          <w:rFonts w:ascii="Times" w:eastAsia="Times New Roman" w:hAnsi="Times" w:cs="Times"/>
          <w:color w:val="000000"/>
          <w:sz w:val="20"/>
          <w:szCs w:val="20"/>
          <w:lang w:eastAsia="el-GR"/>
        </w:rPr>
        <w:t xml:space="preserve">Το έγγραφο αυτό </w:t>
      </w:r>
      <w:r w:rsidR="007E4534">
        <w:rPr>
          <w:rFonts w:ascii="Times" w:eastAsia="Times New Roman" w:hAnsi="Times" w:cs="Times"/>
          <w:color w:val="000000"/>
          <w:sz w:val="20"/>
          <w:szCs w:val="20"/>
          <w:lang w:eastAsia="el-GR"/>
        </w:rPr>
        <w:t>ετοιμάστηκε βάση των κοινώς αποδεκτών</w:t>
      </w:r>
      <w:r w:rsidR="003B2E02" w:rsidRPr="003B2E02">
        <w:rPr>
          <w:rFonts w:ascii="Times" w:eastAsia="Times New Roman" w:hAnsi="Times" w:cs="Times"/>
          <w:color w:val="000000"/>
          <w:sz w:val="20"/>
          <w:szCs w:val="20"/>
          <w:lang w:eastAsia="el-GR"/>
        </w:rPr>
        <w:t xml:space="preserve"> στοιχείων από τις 5 Φεβρουαρίου 2020. Ενημερώθηκε όσον αφορά την ονοματολογία του ιού και της νόσου στις 12 Φεβρουαρίου 2020.</w:t>
      </w:r>
    </w:p>
    <w:p w:rsidR="00DE7D2E" w:rsidRDefault="007E4534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92393C" w:rsidRPr="0092393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7761AC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9E3D6D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9E3D6D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lastRenderedPageBreak/>
        <w:br/>
      </w:r>
      <w:bookmarkStart w:id="35" w:name="ΠΑΡΑΡΤΗΜΑ_1"/>
    </w:p>
    <w:p w:rsidR="003B2E02" w:rsidRPr="00DF4495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  <w:lang w:eastAsia="el-GR"/>
        </w:rPr>
      </w:pPr>
      <w:r w:rsidRPr="00DF4495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ΠΑΡΑΡΤ</w:t>
      </w:r>
      <w:r w:rsidR="007E4534" w:rsidRPr="00DF4495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ΗΜΑ 1</w:t>
      </w:r>
      <w:bookmarkEnd w:id="35"/>
      <w:r w:rsidR="007E4534" w:rsidRPr="00DF4495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: </w:t>
      </w:r>
      <w:r w:rsidR="007E4534" w:rsidRPr="00DF4495">
        <w:rPr>
          <w:sz w:val="32"/>
          <w:szCs w:val="32"/>
        </w:rPr>
        <w:t xml:space="preserve"> </w:t>
      </w:r>
      <w:r w:rsidR="007E4534" w:rsidRPr="00DF4495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Κατάλογος βασικών φαρμάκων για τη θεραπεία λοιμώξεων του SARS-CoV-2</w:t>
      </w:r>
    </w:p>
    <w:p w:rsidR="007E4534" w:rsidRDefault="007E4534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 κατάλογος αυτός </w:t>
      </w:r>
      <w:r w:rsidR="00571A1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συντάχθηκε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από την κινεζική φαρμακευτική ένωση. Για το σκεπτικό και τις ανα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φορές υποστήριξης για </w:t>
      </w:r>
      <w:r w:rsidR="00571A1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</w:t>
      </w:r>
      <w:r w:rsidR="00571A1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κάθε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θεραπευτική επιλογή, συμβουλευτείτε το πρωτότυπο έγγραφο (στα αγγλικά), που είναι διαθέσιμο στην ειδικ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ή ιστοσελίδα </w:t>
      </w:r>
      <w:r w:rsidR="00571A1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 Διεθνούς Ομοσπονδίας Φαρμακοποιών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</w:t>
      </w:r>
      <w:r w:rsidR="00571A1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(Κινέζικη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Φαρμακευτική Ένωση, 2020 (12 Φεβρουαρίου)) Σημείωση: Αυτός ο κατάλογος είναι μόνο </w:t>
      </w:r>
      <w:r w:rsidR="00571A19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μια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αναφορά, το ιατρικό ίδρ</w:t>
      </w:r>
      <w:r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υμα μπορεί να κάνει προσαρμογές </w:t>
      </w:r>
      <w:r w:rsidR="003B2E02" w:rsidRPr="00DF449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σύμφωνα με τις ειδικές συνθήκες τους</w:t>
      </w:r>
      <w:r w:rsidR="003B2E02" w:rsidRPr="003B2E02">
        <w:rPr>
          <w:rFonts w:ascii="Times" w:eastAsia="Times New Roman" w:hAnsi="Times" w:cs="Times"/>
          <w:color w:val="000000"/>
          <w:sz w:val="20"/>
          <w:szCs w:val="20"/>
          <w:lang w:eastAsia="el-GR"/>
        </w:rPr>
        <w:t>.</w:t>
      </w:r>
    </w:p>
    <w:p w:rsidR="00DE7D2E" w:rsidRPr="009D3105" w:rsidRDefault="00DE7D2E" w:rsidP="00DF449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tbl>
      <w:tblPr>
        <w:tblStyle w:val="TableNormal"/>
        <w:tblW w:w="103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6"/>
        <w:gridCol w:w="2856"/>
        <w:gridCol w:w="4493"/>
      </w:tblGrid>
      <w:tr w:rsidR="007E4534" w:rsidTr="0092393C">
        <w:trPr>
          <w:trHeight w:val="24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571A19">
            <w:pPr>
              <w:pStyle w:val="TableParagraph"/>
              <w:spacing w:line="224" w:lineRule="exact"/>
              <w:ind w:left="141"/>
              <w:rPr>
                <w:b/>
                <w:sz w:val="24"/>
                <w:szCs w:val="24"/>
                <w:lang w:val="el-GR"/>
              </w:rPr>
            </w:pPr>
            <w:r w:rsidRPr="00DE7D2E">
              <w:rPr>
                <w:b/>
                <w:sz w:val="24"/>
                <w:szCs w:val="24"/>
                <w:lang w:val="el-GR"/>
              </w:rPr>
              <w:t>Τύπος Θεραπείας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571A19">
            <w:pPr>
              <w:pStyle w:val="TableParagraph"/>
              <w:spacing w:line="224" w:lineRule="exact"/>
              <w:ind w:left="106"/>
              <w:rPr>
                <w:b/>
                <w:sz w:val="24"/>
                <w:szCs w:val="24"/>
                <w:lang w:val="el-GR"/>
              </w:rPr>
            </w:pPr>
            <w:r w:rsidRPr="00DE7D2E">
              <w:rPr>
                <w:b/>
                <w:sz w:val="24"/>
                <w:szCs w:val="24"/>
                <w:lang w:val="el-GR"/>
              </w:rPr>
              <w:t>Όνομα δραστικής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571A19">
            <w:pPr>
              <w:pStyle w:val="TableParagraph"/>
              <w:spacing w:line="224" w:lineRule="exact"/>
              <w:ind w:left="233"/>
              <w:rPr>
                <w:b/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b/>
                <w:sz w:val="24"/>
                <w:szCs w:val="24"/>
                <w:lang w:val="el-GR"/>
              </w:rPr>
              <w:t>Δοσολογική</w:t>
            </w:r>
            <w:proofErr w:type="spellEnd"/>
            <w:r w:rsidRPr="00DE7D2E">
              <w:rPr>
                <w:b/>
                <w:sz w:val="24"/>
                <w:szCs w:val="24"/>
                <w:lang w:val="el-GR"/>
              </w:rPr>
              <w:t xml:space="preserve"> μορφή και προδιαγραφές</w:t>
            </w:r>
          </w:p>
        </w:tc>
      </w:tr>
      <w:tr w:rsidR="007E4534" w:rsidRPr="00777B10" w:rsidTr="0092393C">
        <w:trPr>
          <w:trHeight w:val="1464"/>
        </w:trPr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571A19" w:rsidRPr="00DE7D2E" w:rsidRDefault="00571A19">
            <w:pPr>
              <w:pStyle w:val="TableParagraph"/>
              <w:spacing w:before="139"/>
              <w:ind w:left="141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Αντιική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Θεραπεία</w:t>
            </w:r>
          </w:p>
          <w:p w:rsidR="007E4534" w:rsidRPr="00DE7D2E" w:rsidRDefault="007E4534" w:rsidP="00571A19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7E4534" w:rsidRPr="00DE7D2E" w:rsidRDefault="007E4534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7E4534" w:rsidRPr="00DE7D2E" w:rsidRDefault="00777B10">
            <w:pPr>
              <w:pStyle w:val="TableParagraph"/>
              <w:ind w:left="106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Ανασυνδυασμένη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ανθρώπινη </w:t>
            </w:r>
          </w:p>
          <w:p w:rsidR="00777B10" w:rsidRPr="00DE7D2E" w:rsidRDefault="00777B10">
            <w:pPr>
              <w:pStyle w:val="TableParagraph"/>
              <w:ind w:left="106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Ιντερφερόνη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B10" w:rsidRPr="00DE7D2E" w:rsidRDefault="00777B10" w:rsidP="00777B10">
            <w:pPr>
              <w:pStyle w:val="TableParagraph"/>
              <w:ind w:left="108" w:right="750"/>
              <w:rPr>
                <w:rFonts w:ascii="Arial" w:hAnsi="Arial"/>
                <w:w w:val="95"/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>Ανασυνδυασμένη</w:t>
            </w:r>
            <w:proofErr w:type="spellEnd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 xml:space="preserve"> ανθρώπινη </w:t>
            </w:r>
          </w:p>
          <w:p w:rsidR="007E4534" w:rsidRPr="00DE7D2E" w:rsidRDefault="00777B10" w:rsidP="00777B10">
            <w:pPr>
              <w:pStyle w:val="TableParagraph"/>
              <w:ind w:left="108" w:right="750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>Ιντερφερόνη</w:t>
            </w:r>
            <w:proofErr w:type="spellEnd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>α</w:t>
            </w:r>
            <w:r w:rsidR="007E4534" w:rsidRPr="00DE7D2E">
              <w:rPr>
                <w:w w:val="95"/>
                <w:sz w:val="24"/>
                <w:szCs w:val="24"/>
                <w:lang w:val="el-GR"/>
              </w:rPr>
              <w:t>-2</w:t>
            </w:r>
            <w:r w:rsidR="007E4534" w:rsidRPr="00DE7D2E">
              <w:rPr>
                <w:w w:val="95"/>
                <w:sz w:val="24"/>
                <w:szCs w:val="24"/>
              </w:rPr>
              <w:t>a</w:t>
            </w:r>
            <w:r w:rsidR="007E4534" w:rsidRPr="00DE7D2E">
              <w:rPr>
                <w:w w:val="95"/>
                <w:sz w:val="24"/>
                <w:szCs w:val="24"/>
                <w:lang w:val="el-GR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Ένεση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: 3 </w:t>
            </w:r>
            <w:r w:rsidR="007E4534" w:rsidRPr="00DE7D2E">
              <w:rPr>
                <w:sz w:val="24"/>
                <w:szCs w:val="24"/>
              </w:rPr>
              <w:t>million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sz w:val="24"/>
                <w:szCs w:val="24"/>
              </w:rPr>
              <w:t>IU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, 5 </w:t>
            </w:r>
            <w:r w:rsidR="007E4534" w:rsidRPr="00DE7D2E">
              <w:rPr>
                <w:sz w:val="24"/>
                <w:szCs w:val="24"/>
              </w:rPr>
              <w:t>million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sz w:val="24"/>
                <w:szCs w:val="24"/>
              </w:rPr>
              <w:t>IU</w:t>
            </w:r>
            <w:r w:rsidR="007E4534" w:rsidRPr="00DE7D2E">
              <w:rPr>
                <w:sz w:val="24"/>
                <w:szCs w:val="24"/>
                <w:lang w:val="el-GR"/>
              </w:rPr>
              <w:t>;</w:t>
            </w:r>
          </w:p>
          <w:p w:rsidR="00777B10" w:rsidRPr="00DE7D2E" w:rsidRDefault="00777B10" w:rsidP="00777B10">
            <w:pPr>
              <w:pStyle w:val="TableParagraph"/>
              <w:ind w:left="108" w:right="741"/>
              <w:rPr>
                <w:rFonts w:ascii="Arial" w:hAnsi="Arial"/>
                <w:w w:val="95"/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>Ανασυνδυασμένη</w:t>
            </w:r>
            <w:proofErr w:type="spellEnd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 xml:space="preserve"> ανθρώπινη </w:t>
            </w:r>
          </w:p>
          <w:p w:rsidR="007E4534" w:rsidRPr="00DE7D2E" w:rsidRDefault="00777B10" w:rsidP="00777B10">
            <w:pPr>
              <w:pStyle w:val="TableParagraph"/>
              <w:ind w:left="108" w:right="741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>Ιντερφερόνη</w:t>
            </w:r>
            <w:proofErr w:type="spellEnd"/>
            <w:r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rFonts w:ascii="Arial" w:hAnsi="Arial"/>
                <w:w w:val="95"/>
                <w:sz w:val="24"/>
                <w:szCs w:val="24"/>
                <w:lang w:val="el-GR"/>
              </w:rPr>
              <w:t>α</w:t>
            </w:r>
            <w:r w:rsidR="007E4534" w:rsidRPr="00DE7D2E">
              <w:rPr>
                <w:w w:val="95"/>
                <w:sz w:val="24"/>
                <w:szCs w:val="24"/>
                <w:lang w:val="el-GR"/>
              </w:rPr>
              <w:t>-2</w:t>
            </w:r>
            <w:r w:rsidR="007E4534" w:rsidRPr="00DE7D2E">
              <w:rPr>
                <w:w w:val="95"/>
                <w:sz w:val="24"/>
                <w:szCs w:val="24"/>
              </w:rPr>
              <w:t>b</w:t>
            </w:r>
            <w:r w:rsidR="007E4534" w:rsidRPr="00DE7D2E">
              <w:rPr>
                <w:w w:val="95"/>
                <w:sz w:val="24"/>
                <w:szCs w:val="24"/>
                <w:lang w:val="el-GR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Ένεση</w:t>
            </w:r>
            <w:r w:rsidR="007E4534" w:rsidRPr="00DE7D2E">
              <w:rPr>
                <w:sz w:val="24"/>
                <w:szCs w:val="24"/>
                <w:lang w:val="el-GR"/>
              </w:rPr>
              <w:t>,</w:t>
            </w:r>
          </w:p>
          <w:p w:rsidR="00777B10" w:rsidRPr="00DE7D2E" w:rsidRDefault="00777B10" w:rsidP="00777B10">
            <w:pPr>
              <w:pStyle w:val="TableParagraph"/>
              <w:spacing w:line="244" w:lineRule="exact"/>
              <w:ind w:left="108"/>
              <w:rPr>
                <w:rFonts w:ascii="Arial" w:hAnsi="Arial"/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rFonts w:ascii="Arial" w:hAnsi="Arial"/>
                <w:sz w:val="24"/>
                <w:szCs w:val="24"/>
                <w:lang w:val="el-GR"/>
              </w:rPr>
              <w:t>Ανασυνδυασμένη</w:t>
            </w:r>
            <w:proofErr w:type="spellEnd"/>
            <w:r w:rsidRPr="00DE7D2E">
              <w:rPr>
                <w:rFonts w:ascii="Arial" w:hAnsi="Arial"/>
                <w:sz w:val="24"/>
                <w:szCs w:val="24"/>
                <w:lang w:val="el-GR"/>
              </w:rPr>
              <w:t xml:space="preserve"> ανθρώπινη </w:t>
            </w:r>
          </w:p>
          <w:p w:rsidR="007E4534" w:rsidRPr="00DE7D2E" w:rsidRDefault="00777B10" w:rsidP="00777B10">
            <w:pPr>
              <w:pStyle w:val="TableParagraph"/>
              <w:spacing w:line="244" w:lineRule="exact"/>
              <w:ind w:left="108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rFonts w:ascii="Arial" w:hAnsi="Arial"/>
                <w:sz w:val="24"/>
                <w:szCs w:val="24"/>
                <w:lang w:val="el-GR"/>
              </w:rPr>
              <w:t>Ιντερφερόνη</w:t>
            </w:r>
            <w:proofErr w:type="spellEnd"/>
            <w:r w:rsidRPr="00DE7D2E">
              <w:rPr>
                <w:rFonts w:ascii="Arial" w:hAnsi="Arial"/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rFonts w:ascii="Arial" w:hAnsi="Arial"/>
                <w:sz w:val="24"/>
                <w:szCs w:val="24"/>
                <w:lang w:val="el-GR"/>
              </w:rPr>
              <w:t>α</w:t>
            </w:r>
            <w:r w:rsidR="007E4534" w:rsidRPr="00DE7D2E">
              <w:rPr>
                <w:sz w:val="24"/>
                <w:szCs w:val="24"/>
                <w:lang w:val="el-GR"/>
              </w:rPr>
              <w:t>-2</w:t>
            </w:r>
            <w:r w:rsidR="007E4534" w:rsidRPr="00DE7D2E">
              <w:rPr>
                <w:sz w:val="24"/>
                <w:szCs w:val="24"/>
              </w:rPr>
              <w:t>b</w:t>
            </w:r>
          </w:p>
          <w:p w:rsidR="007E4534" w:rsidRPr="00DE7D2E" w:rsidRDefault="00777B10" w:rsidP="00777B10">
            <w:pPr>
              <w:pStyle w:val="TableParagraph"/>
              <w:spacing w:line="225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Ένεση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(</w:t>
            </w:r>
            <w:r w:rsidR="007E4534" w:rsidRPr="00DE7D2E">
              <w:rPr>
                <w:sz w:val="24"/>
                <w:szCs w:val="24"/>
              </w:rPr>
              <w:t>P</w:t>
            </w:r>
            <w:r w:rsidR="007E4534" w:rsidRPr="00DE7D2E">
              <w:rPr>
                <w:sz w:val="24"/>
                <w:szCs w:val="24"/>
                <w:lang w:val="el-GR"/>
              </w:rPr>
              <w:t>.</w:t>
            </w:r>
            <w:r w:rsidR="007E4534" w:rsidRPr="00DE7D2E">
              <w:rPr>
                <w:sz w:val="24"/>
                <w:szCs w:val="24"/>
              </w:rPr>
              <w:t>putida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): 3 </w:t>
            </w:r>
            <w:r w:rsidR="007E4534" w:rsidRPr="00DE7D2E">
              <w:rPr>
                <w:sz w:val="24"/>
                <w:szCs w:val="24"/>
              </w:rPr>
              <w:t>million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sz w:val="24"/>
                <w:szCs w:val="24"/>
              </w:rPr>
              <w:t>IU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, 5 </w:t>
            </w:r>
            <w:r w:rsidR="007E4534" w:rsidRPr="00DE7D2E">
              <w:rPr>
                <w:sz w:val="24"/>
                <w:szCs w:val="24"/>
              </w:rPr>
              <w:t>million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</w:t>
            </w:r>
            <w:r w:rsidR="007E4534" w:rsidRPr="00DE7D2E">
              <w:rPr>
                <w:sz w:val="24"/>
                <w:szCs w:val="24"/>
              </w:rPr>
              <w:t>IU</w:t>
            </w:r>
          </w:p>
        </w:tc>
      </w:tr>
      <w:tr w:rsidR="007E4534" w:rsidRPr="0092393C" w:rsidTr="0092393C">
        <w:trPr>
          <w:trHeight w:val="258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 w:rsidP="00777B10">
            <w:pPr>
              <w:pStyle w:val="TableParagraph"/>
              <w:spacing w:before="6" w:line="233" w:lineRule="exact"/>
              <w:ind w:left="106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Λοπιναβίρη</w:t>
            </w:r>
            <w:proofErr w:type="spellEnd"/>
            <w:r w:rsidR="007E4534" w:rsidRPr="00DE7D2E">
              <w:rPr>
                <w:sz w:val="24"/>
                <w:szCs w:val="24"/>
              </w:rPr>
              <w:t>/</w:t>
            </w:r>
            <w:proofErr w:type="spellStart"/>
            <w:r w:rsidRPr="00DE7D2E">
              <w:rPr>
                <w:sz w:val="24"/>
                <w:szCs w:val="24"/>
                <w:lang w:val="el-GR"/>
              </w:rPr>
              <w:t>ριτοναβίρη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 w:rsidP="0092393C">
            <w:pPr>
              <w:pStyle w:val="TableParagraph"/>
              <w:spacing w:before="1" w:line="237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Κάψουλα</w:t>
            </w:r>
            <w:r w:rsidR="007E4534" w:rsidRPr="00DE7D2E">
              <w:rPr>
                <w:rFonts w:ascii="kiloji" w:eastAsia="kiloji"/>
                <w:sz w:val="24"/>
                <w:szCs w:val="24"/>
                <w:lang w:val="el-GR"/>
              </w:rPr>
              <w:t>：</w:t>
            </w:r>
            <w:proofErr w:type="spellStart"/>
            <w:r w:rsidR="0092393C" w:rsidRPr="00DE7D2E">
              <w:rPr>
                <w:sz w:val="24"/>
                <w:szCs w:val="24"/>
                <w:lang w:val="el-GR"/>
              </w:rPr>
              <w:t>Λοπιναβίρη</w:t>
            </w:r>
            <w:proofErr w:type="spellEnd"/>
            <w:r w:rsidR="007E4534" w:rsidRPr="00DE7D2E">
              <w:rPr>
                <w:sz w:val="24"/>
                <w:szCs w:val="24"/>
                <w:lang w:val="el-GR"/>
              </w:rPr>
              <w:t xml:space="preserve"> 200</w:t>
            </w:r>
            <w:r w:rsidR="007E4534" w:rsidRPr="00DE7D2E">
              <w:rPr>
                <w:sz w:val="24"/>
                <w:szCs w:val="24"/>
              </w:rPr>
              <w:t>mg</w:t>
            </w:r>
            <w:r w:rsidR="007E4534" w:rsidRPr="00DE7D2E">
              <w:rPr>
                <w:sz w:val="24"/>
                <w:szCs w:val="24"/>
                <w:lang w:val="el-GR"/>
              </w:rPr>
              <w:t>,</w:t>
            </w:r>
            <w:proofErr w:type="spellStart"/>
            <w:r w:rsidR="0092393C" w:rsidRPr="00DE7D2E">
              <w:rPr>
                <w:sz w:val="24"/>
                <w:szCs w:val="24"/>
                <w:lang w:val="el-GR"/>
              </w:rPr>
              <w:t>Ριτοναβίρη</w:t>
            </w:r>
            <w:proofErr w:type="spellEnd"/>
            <w:r w:rsidR="007E4534" w:rsidRPr="00DE7D2E">
              <w:rPr>
                <w:sz w:val="24"/>
                <w:szCs w:val="24"/>
                <w:lang w:val="el-GR"/>
              </w:rPr>
              <w:t xml:space="preserve"> 50</w:t>
            </w:r>
            <w:r w:rsidR="007E4534" w:rsidRPr="00DE7D2E">
              <w:rPr>
                <w:sz w:val="24"/>
                <w:szCs w:val="24"/>
              </w:rPr>
              <w:t>mg</w:t>
            </w:r>
          </w:p>
        </w:tc>
      </w:tr>
      <w:tr w:rsidR="007E4534" w:rsidTr="0092393C">
        <w:trPr>
          <w:trHeight w:val="244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06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Ριμπαβιρίνη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>Ένεση</w:t>
            </w:r>
            <w:r w:rsidR="007E4534" w:rsidRPr="00DE7D2E">
              <w:rPr>
                <w:sz w:val="24"/>
                <w:szCs w:val="24"/>
              </w:rPr>
              <w:t>: 1mL: 0.1g</w:t>
            </w:r>
          </w:p>
        </w:tc>
      </w:tr>
      <w:tr w:rsidR="007E4534" w:rsidRPr="00777B10" w:rsidTr="00571A19">
        <w:trPr>
          <w:trHeight w:val="24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571A19">
            <w:pPr>
              <w:pStyle w:val="TableParagraph"/>
              <w:spacing w:line="224" w:lineRule="exact"/>
              <w:ind w:left="141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Αντιμικροβιακοί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παράγοντες</w:t>
            </w:r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92393C" w:rsidTr="0092393C">
        <w:trPr>
          <w:trHeight w:val="1037"/>
        </w:trPr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571A19">
            <w:pPr>
              <w:pStyle w:val="TableParagraph"/>
              <w:spacing w:before="157"/>
              <w:ind w:left="141" w:right="622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Αντιπυρετική και αναλγητική θεραπεία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7E4534" w:rsidRPr="00DE7D2E" w:rsidRDefault="0092393C">
            <w:pPr>
              <w:pStyle w:val="TableParagraph"/>
              <w:spacing w:before="152"/>
              <w:ind w:left="106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Ιβουπροφαίνη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92393C">
            <w:pPr>
              <w:pStyle w:val="TableParagraph"/>
              <w:spacing w:before="1"/>
              <w:ind w:left="108" w:right="1434"/>
              <w:rPr>
                <w:rFonts w:ascii="kiloji" w:eastAsia="kiloji"/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Ταμπλέτα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, </w:t>
            </w:r>
            <w:r w:rsidRPr="00DE7D2E">
              <w:rPr>
                <w:sz w:val="24"/>
                <w:szCs w:val="24"/>
                <w:lang w:val="el-GR"/>
              </w:rPr>
              <w:t>Κόκκοι</w:t>
            </w:r>
            <w:r w:rsidR="007E4534" w:rsidRPr="00DE7D2E">
              <w:rPr>
                <w:sz w:val="24"/>
                <w:szCs w:val="24"/>
                <w:lang w:val="el-GR"/>
              </w:rPr>
              <w:t>: 0.1</w:t>
            </w:r>
            <w:r w:rsidR="007E4534" w:rsidRPr="00DE7D2E">
              <w:rPr>
                <w:sz w:val="24"/>
                <w:szCs w:val="24"/>
              </w:rPr>
              <w:t>g</w:t>
            </w:r>
            <w:r w:rsidR="007E4534" w:rsidRPr="00DE7D2E">
              <w:rPr>
                <w:sz w:val="24"/>
                <w:szCs w:val="24"/>
                <w:lang w:val="el-GR"/>
              </w:rPr>
              <w:t>,0.2</w:t>
            </w:r>
            <w:r w:rsidR="007E4534" w:rsidRPr="00DE7D2E">
              <w:rPr>
                <w:sz w:val="24"/>
                <w:szCs w:val="24"/>
              </w:rPr>
              <w:t>g</w:t>
            </w:r>
            <w:r w:rsidR="007E4534" w:rsidRPr="00DE7D2E">
              <w:rPr>
                <w:rFonts w:ascii="kiloji" w:eastAsia="kiloji"/>
                <w:sz w:val="24"/>
                <w:szCs w:val="24"/>
                <w:lang w:val="el-GR"/>
              </w:rPr>
              <w:t xml:space="preserve">； </w:t>
            </w:r>
            <w:r w:rsidRPr="00DE7D2E">
              <w:rPr>
                <w:sz w:val="24"/>
                <w:szCs w:val="24"/>
                <w:lang w:val="el-GR"/>
              </w:rPr>
              <w:t>Κάψουλα</w:t>
            </w:r>
            <w:r w:rsidR="007E4534" w:rsidRPr="00DE7D2E">
              <w:rPr>
                <w:sz w:val="24"/>
                <w:szCs w:val="24"/>
                <w:lang w:val="el-GR"/>
              </w:rPr>
              <w:t>: 0.2</w:t>
            </w:r>
            <w:r w:rsidR="007E4534" w:rsidRPr="00DE7D2E">
              <w:rPr>
                <w:sz w:val="24"/>
                <w:szCs w:val="24"/>
              </w:rPr>
              <w:t>g</w:t>
            </w:r>
            <w:r w:rsidR="007E4534" w:rsidRPr="00DE7D2E">
              <w:rPr>
                <w:rFonts w:ascii="kiloji" w:eastAsia="kiloji"/>
                <w:sz w:val="24"/>
                <w:szCs w:val="24"/>
                <w:lang w:val="el-GR"/>
              </w:rPr>
              <w:t>；</w:t>
            </w:r>
          </w:p>
          <w:p w:rsidR="007E4534" w:rsidRPr="00DE7D2E" w:rsidRDefault="0092393C">
            <w:pPr>
              <w:pStyle w:val="TableParagraph"/>
              <w:spacing w:before="1"/>
              <w:ind w:left="108"/>
              <w:rPr>
                <w:rFonts w:ascii="kiloji" w:eastAsia="kiloji"/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Αργή απελευθέρωση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(</w:t>
            </w:r>
            <w:r w:rsidRPr="00DE7D2E">
              <w:rPr>
                <w:sz w:val="24"/>
                <w:szCs w:val="24"/>
                <w:lang w:val="el-GR"/>
              </w:rPr>
              <w:t>Ταμπλέτα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, </w:t>
            </w:r>
            <w:r w:rsidRPr="00DE7D2E">
              <w:rPr>
                <w:sz w:val="24"/>
                <w:szCs w:val="24"/>
                <w:lang w:val="el-GR"/>
              </w:rPr>
              <w:t>Κάψουλα</w:t>
            </w:r>
            <w:r w:rsidR="007E4534" w:rsidRPr="00DE7D2E">
              <w:rPr>
                <w:sz w:val="24"/>
                <w:szCs w:val="24"/>
                <w:lang w:val="el-GR"/>
              </w:rPr>
              <w:t>):0.3</w:t>
            </w:r>
            <w:r w:rsidR="007E4534" w:rsidRPr="00DE7D2E">
              <w:rPr>
                <w:sz w:val="24"/>
                <w:szCs w:val="24"/>
              </w:rPr>
              <w:t>g</w:t>
            </w:r>
            <w:r w:rsidR="007E4534" w:rsidRPr="00DE7D2E">
              <w:rPr>
                <w:rFonts w:ascii="kiloji" w:eastAsia="kiloji"/>
                <w:sz w:val="24"/>
                <w:szCs w:val="24"/>
                <w:lang w:val="el-GR"/>
              </w:rPr>
              <w:t>；</w:t>
            </w:r>
          </w:p>
          <w:p w:rsidR="007E4534" w:rsidRPr="00DE7D2E" w:rsidRDefault="0092393C">
            <w:pPr>
              <w:pStyle w:val="TableParagraph"/>
              <w:spacing w:before="3" w:line="239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Εναιώρημα</w:t>
            </w:r>
            <w:r w:rsidR="007E4534" w:rsidRPr="00DE7D2E">
              <w:rPr>
                <w:rFonts w:ascii="kiloji" w:eastAsia="kiloji"/>
                <w:sz w:val="24"/>
                <w:szCs w:val="24"/>
                <w:lang w:val="el-GR"/>
              </w:rPr>
              <w:t>：</w:t>
            </w:r>
            <w:r w:rsidR="007E4534" w:rsidRPr="00DE7D2E">
              <w:rPr>
                <w:sz w:val="24"/>
                <w:szCs w:val="24"/>
                <w:lang w:val="el-GR"/>
              </w:rPr>
              <w:t>60</w:t>
            </w:r>
            <w:r w:rsidR="007E4534" w:rsidRPr="00DE7D2E">
              <w:rPr>
                <w:sz w:val="24"/>
                <w:szCs w:val="24"/>
              </w:rPr>
              <w:t>mL</w:t>
            </w:r>
            <w:r w:rsidR="007E4534" w:rsidRPr="00DE7D2E">
              <w:rPr>
                <w:sz w:val="24"/>
                <w:szCs w:val="24"/>
                <w:lang w:val="el-GR"/>
              </w:rPr>
              <w:t>:1.2</w:t>
            </w:r>
            <w:r w:rsidR="007E4534" w:rsidRPr="00DE7D2E">
              <w:rPr>
                <w:sz w:val="24"/>
                <w:szCs w:val="24"/>
              </w:rPr>
              <w:t>g</w:t>
            </w:r>
            <w:r w:rsidR="007E4534" w:rsidRPr="00DE7D2E">
              <w:rPr>
                <w:sz w:val="24"/>
                <w:szCs w:val="24"/>
                <w:lang w:val="el-GR"/>
              </w:rPr>
              <w:t>,100</w:t>
            </w:r>
            <w:r w:rsidR="007E4534" w:rsidRPr="00DE7D2E">
              <w:rPr>
                <w:sz w:val="24"/>
                <w:szCs w:val="24"/>
              </w:rPr>
              <w:t>mL</w:t>
            </w:r>
            <w:r w:rsidR="007E4534" w:rsidRPr="00DE7D2E">
              <w:rPr>
                <w:sz w:val="24"/>
                <w:szCs w:val="24"/>
                <w:lang w:val="el-GR"/>
              </w:rPr>
              <w:t>:2</w:t>
            </w:r>
            <w:r w:rsidR="007E4534" w:rsidRPr="00DE7D2E">
              <w:rPr>
                <w:sz w:val="24"/>
                <w:szCs w:val="24"/>
              </w:rPr>
              <w:t>g</w:t>
            </w:r>
          </w:p>
        </w:tc>
      </w:tr>
      <w:tr w:rsidR="007E4534" w:rsidRPr="00777B10" w:rsidTr="00571A19">
        <w:trPr>
          <w:trHeight w:val="243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3" w:lineRule="exact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92393C" w:rsidTr="0092393C">
        <w:trPr>
          <w:trHeight w:val="748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spacing w:before="8"/>
              <w:rPr>
                <w:sz w:val="24"/>
                <w:szCs w:val="24"/>
                <w:lang w:val="el-GR"/>
              </w:rPr>
            </w:pPr>
          </w:p>
          <w:p w:rsidR="007E4534" w:rsidRPr="00DE7D2E" w:rsidRDefault="00571A19">
            <w:pPr>
              <w:pStyle w:val="TableParagraph"/>
              <w:ind w:left="141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Κορτικοστεροειδή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spacing w:before="8"/>
              <w:rPr>
                <w:sz w:val="24"/>
                <w:szCs w:val="24"/>
                <w:lang w:val="el-GR"/>
              </w:rPr>
            </w:pPr>
          </w:p>
          <w:p w:rsidR="0092393C" w:rsidRPr="00DE7D2E" w:rsidRDefault="0092393C" w:rsidP="0092393C">
            <w:pPr>
              <w:pStyle w:val="TableParagraph"/>
              <w:ind w:left="106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Μεθυλπρεδνιζολόνη</w:t>
            </w:r>
            <w:proofErr w:type="spellEnd"/>
          </w:p>
          <w:p w:rsidR="007E4534" w:rsidRPr="00DE7D2E" w:rsidRDefault="007E4534" w:rsidP="0092393C">
            <w:pPr>
              <w:pStyle w:val="TableParagraph"/>
              <w:ind w:left="106"/>
              <w:rPr>
                <w:sz w:val="24"/>
                <w:szCs w:val="24"/>
                <w:lang w:val="el-GR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92393C">
            <w:pPr>
              <w:pStyle w:val="TableParagraph"/>
              <w:spacing w:line="244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Ταμπλέτα</w:t>
            </w:r>
            <w:r w:rsidR="007E4534" w:rsidRPr="00DE7D2E">
              <w:rPr>
                <w:sz w:val="24"/>
                <w:szCs w:val="24"/>
                <w:lang w:val="el-GR"/>
              </w:rPr>
              <w:t>: 4</w:t>
            </w:r>
            <w:r w:rsidR="007E4534" w:rsidRPr="00DE7D2E">
              <w:rPr>
                <w:sz w:val="24"/>
                <w:szCs w:val="24"/>
              </w:rPr>
              <w:t>mg</w:t>
            </w:r>
          </w:p>
          <w:p w:rsidR="007E4534" w:rsidRPr="00DE7D2E" w:rsidRDefault="007E4534" w:rsidP="0092393C">
            <w:pPr>
              <w:pStyle w:val="TableParagraph"/>
              <w:spacing w:line="244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(</w:t>
            </w:r>
            <w:r w:rsidRPr="00DE7D2E">
              <w:rPr>
                <w:sz w:val="24"/>
                <w:szCs w:val="24"/>
              </w:rPr>
              <w:t>Sodium</w:t>
            </w:r>
            <w:r w:rsidRPr="00DE7D2E">
              <w:rPr>
                <w:sz w:val="24"/>
                <w:szCs w:val="24"/>
                <w:lang w:val="el-GR"/>
              </w:rPr>
              <w:t xml:space="preserve"> </w:t>
            </w:r>
            <w:r w:rsidRPr="00DE7D2E">
              <w:rPr>
                <w:sz w:val="24"/>
                <w:szCs w:val="24"/>
              </w:rPr>
              <w:t>succinate</w:t>
            </w:r>
            <w:r w:rsidRPr="00DE7D2E">
              <w:rPr>
                <w:sz w:val="24"/>
                <w:szCs w:val="24"/>
                <w:lang w:val="el-GR"/>
              </w:rPr>
              <w:t xml:space="preserve">) </w:t>
            </w:r>
            <w:r w:rsidR="0092393C" w:rsidRPr="00DE7D2E">
              <w:rPr>
                <w:sz w:val="24"/>
                <w:szCs w:val="24"/>
                <w:lang w:val="el-GR"/>
              </w:rPr>
              <w:t xml:space="preserve">Αποστειρωμένη σκόνη </w:t>
            </w:r>
            <w:r w:rsidR="0092393C" w:rsidRPr="00DE7D2E">
              <w:rPr>
                <w:sz w:val="24"/>
                <w:szCs w:val="24"/>
                <w:lang w:val="el-GR"/>
              </w:rPr>
              <w:br/>
              <w:t>για ένεση</w:t>
            </w:r>
            <w:r w:rsidRPr="00DE7D2E">
              <w:rPr>
                <w:rFonts w:ascii="kiloji" w:eastAsia="kiloji"/>
                <w:sz w:val="24"/>
                <w:szCs w:val="24"/>
                <w:lang w:val="el-GR"/>
              </w:rPr>
              <w:t>：</w:t>
            </w:r>
            <w:r w:rsidRPr="00DE7D2E">
              <w:rPr>
                <w:rFonts w:ascii="kiloji" w:eastAsia="kiloji"/>
                <w:spacing w:val="-58"/>
                <w:sz w:val="24"/>
                <w:szCs w:val="24"/>
                <w:lang w:val="el-GR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40</w:t>
            </w:r>
            <w:r w:rsidRPr="00DE7D2E">
              <w:rPr>
                <w:sz w:val="24"/>
                <w:szCs w:val="24"/>
              </w:rPr>
              <w:t>mg</w:t>
            </w:r>
            <w:r w:rsidRPr="00DE7D2E">
              <w:rPr>
                <w:sz w:val="24"/>
                <w:szCs w:val="24"/>
                <w:lang w:val="el-GR"/>
              </w:rPr>
              <w:t>, 500</w:t>
            </w:r>
            <w:r w:rsidRPr="00DE7D2E">
              <w:rPr>
                <w:sz w:val="24"/>
                <w:szCs w:val="24"/>
              </w:rPr>
              <w:t>mg</w:t>
            </w:r>
          </w:p>
        </w:tc>
      </w:tr>
      <w:tr w:rsidR="007E4534" w:rsidRPr="00777B10" w:rsidTr="00571A19">
        <w:trPr>
          <w:trHeight w:val="488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DE7D2E">
            <w:pPr>
              <w:pStyle w:val="TableParagraph"/>
              <w:spacing w:line="244" w:lineRule="exact"/>
              <w:ind w:left="141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Εντερικά</w:t>
            </w:r>
            <w:r w:rsidR="007E4534" w:rsidRPr="00DE7D2E">
              <w:rPr>
                <w:sz w:val="24"/>
                <w:szCs w:val="24"/>
                <w:lang w:val="el-GR"/>
              </w:rPr>
              <w:t xml:space="preserve"> </w:t>
            </w:r>
            <w:proofErr w:type="spellStart"/>
            <w:r w:rsidR="00777B10" w:rsidRPr="00DE7D2E">
              <w:rPr>
                <w:sz w:val="24"/>
                <w:szCs w:val="24"/>
                <w:lang w:val="el-GR"/>
              </w:rPr>
              <w:t>μικροοικολογικά</w:t>
            </w:r>
            <w:proofErr w:type="spellEnd"/>
            <w:r w:rsidR="00777B10" w:rsidRPr="00DE7D2E">
              <w:rPr>
                <w:sz w:val="24"/>
                <w:szCs w:val="24"/>
                <w:lang w:val="el-GR"/>
              </w:rPr>
              <w:t xml:space="preserve"> </w:t>
            </w:r>
          </w:p>
          <w:p w:rsidR="007E4534" w:rsidRPr="00DE7D2E" w:rsidRDefault="00777B10">
            <w:pPr>
              <w:pStyle w:val="TableParagraph"/>
              <w:spacing w:line="224" w:lineRule="exact"/>
              <w:ind w:left="141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παρασκευάσματα</w:t>
            </w:r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before="121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777B10" w:rsidTr="00571A19">
        <w:trPr>
          <w:trHeight w:val="487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41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Άλλη </w:t>
            </w:r>
            <w:proofErr w:type="spellStart"/>
            <w:r w:rsidRPr="00DE7D2E">
              <w:rPr>
                <w:sz w:val="24"/>
                <w:szCs w:val="24"/>
                <w:lang w:val="el-GR"/>
              </w:rPr>
              <w:t>γαστροεντερική</w:t>
            </w:r>
            <w:proofErr w:type="spellEnd"/>
          </w:p>
          <w:p w:rsidR="00777B10" w:rsidRPr="00DE7D2E" w:rsidRDefault="00777B10">
            <w:pPr>
              <w:pStyle w:val="TableParagraph"/>
              <w:spacing w:line="224" w:lineRule="exact"/>
              <w:ind w:left="141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>θεραπεία</w:t>
            </w:r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before="121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777B10" w:rsidTr="00571A19">
        <w:trPr>
          <w:trHeight w:val="24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 w:rsidP="00777B10">
            <w:pPr>
              <w:pStyle w:val="TableParagraph"/>
              <w:spacing w:line="224" w:lineRule="exact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   Αντιβηχική θεραπεία</w:t>
            </w:r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777B10" w:rsidTr="00571A19">
        <w:trPr>
          <w:trHeight w:val="24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41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Θεραπεία αφαίρεσης </w:t>
            </w:r>
            <w:proofErr w:type="spellStart"/>
            <w:r w:rsidRPr="00DE7D2E">
              <w:rPr>
                <w:sz w:val="24"/>
                <w:szCs w:val="24"/>
                <w:lang w:val="el-GR"/>
              </w:rPr>
              <w:t>πτυελών</w:t>
            </w:r>
            <w:proofErr w:type="spellEnd"/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777B10" w:rsidTr="00571A19">
        <w:trPr>
          <w:trHeight w:val="24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41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Αντιασθματική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θεραπεία</w:t>
            </w:r>
          </w:p>
        </w:tc>
        <w:tc>
          <w:tcPr>
            <w:tcW w:w="7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77B10">
            <w:pPr>
              <w:pStyle w:val="TableParagraph"/>
              <w:spacing w:line="224" w:lineRule="exact"/>
              <w:ind w:left="106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Σύμφωνα με τον υπάρχοντα κατάλογο φαρμάκων του ιατρικού ιδρύματος</w:t>
            </w:r>
          </w:p>
        </w:tc>
      </w:tr>
      <w:tr w:rsidR="007E4534" w:rsidRPr="004F2396" w:rsidTr="0092393C">
        <w:trPr>
          <w:trHeight w:val="1479"/>
        </w:trPr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7E4534" w:rsidRPr="00DE7D2E" w:rsidRDefault="007E4534">
            <w:pPr>
              <w:pStyle w:val="TableParagraph"/>
              <w:spacing w:before="8"/>
              <w:rPr>
                <w:sz w:val="24"/>
                <w:szCs w:val="24"/>
                <w:lang w:val="el-GR"/>
              </w:rPr>
            </w:pPr>
          </w:p>
          <w:p w:rsidR="007E4534" w:rsidRPr="00DE7D2E" w:rsidRDefault="00777B10">
            <w:pPr>
              <w:pStyle w:val="TableParagraph"/>
              <w:ind w:left="141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Κινέζικα Φάρμακα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7E4534" w:rsidRPr="00DE7D2E" w:rsidRDefault="007E4534">
            <w:pPr>
              <w:pStyle w:val="TableParagraph"/>
              <w:rPr>
                <w:sz w:val="24"/>
                <w:szCs w:val="24"/>
              </w:rPr>
            </w:pPr>
          </w:p>
          <w:p w:rsidR="007E4534" w:rsidRPr="00DE7D2E" w:rsidRDefault="007E4534">
            <w:pPr>
              <w:pStyle w:val="TableParagraph"/>
              <w:spacing w:before="128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Huoxiangzhengqi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ind w:left="108" w:right="20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Soft capsule: 0.45g; Dripping pill: 2.6g/bag</w:t>
            </w:r>
          </w:p>
          <w:p w:rsidR="007E4534" w:rsidRPr="00DE7D2E" w:rsidRDefault="007E4534">
            <w:pPr>
              <w:pStyle w:val="TableParagraph"/>
              <w:ind w:left="108" w:right="120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Concentrated pill: 8 pills drops are equivalent to 3g herbal slices</w:t>
            </w:r>
          </w:p>
          <w:p w:rsidR="007E4534" w:rsidRPr="00DE7D2E" w:rsidRDefault="007E4534">
            <w:pPr>
              <w:pStyle w:val="TableParagraph"/>
              <w:spacing w:before="1" w:line="240" w:lineRule="atLeast"/>
              <w:ind w:left="108" w:right="2202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Tincture : 10mL</w:t>
            </w:r>
            <w:r w:rsidRPr="00DE7D2E">
              <w:rPr>
                <w:rFonts w:ascii="kiloji" w:eastAsia="kiloji"/>
                <w:sz w:val="24"/>
                <w:szCs w:val="24"/>
              </w:rPr>
              <w:t xml:space="preserve">； </w:t>
            </w:r>
            <w:r w:rsidRPr="00DE7D2E">
              <w:rPr>
                <w:sz w:val="24"/>
                <w:szCs w:val="24"/>
              </w:rPr>
              <w:t>Oral Solution: 10mL</w:t>
            </w:r>
          </w:p>
        </w:tc>
      </w:tr>
      <w:tr w:rsidR="007E4534" w:rsidTr="0092393C">
        <w:trPr>
          <w:trHeight w:val="489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121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Jinhua</w:t>
            </w:r>
            <w:proofErr w:type="spellEnd"/>
            <w:r w:rsidRPr="00DE7D2E">
              <w:rPr>
                <w:sz w:val="24"/>
                <w:szCs w:val="24"/>
              </w:rPr>
              <w:t xml:space="preserve"> </w:t>
            </w:r>
            <w:proofErr w:type="spellStart"/>
            <w:r w:rsidRPr="00DE7D2E">
              <w:rPr>
                <w:sz w:val="24"/>
                <w:szCs w:val="24"/>
              </w:rPr>
              <w:t>Qinggan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line="244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Granules: 5g (Equivalent to 17.3g herbal</w:t>
            </w:r>
          </w:p>
          <w:p w:rsidR="007E4534" w:rsidRPr="00DE7D2E" w:rsidRDefault="007E4534">
            <w:pPr>
              <w:pStyle w:val="TableParagraph"/>
              <w:spacing w:line="225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slices)</w:t>
            </w:r>
          </w:p>
        </w:tc>
      </w:tr>
      <w:tr w:rsidR="007E4534" w:rsidRPr="004F2396" w:rsidTr="0092393C">
        <w:trPr>
          <w:trHeight w:val="488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121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LianhuaQingwen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line="243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Capsule: 0.35g;</w:t>
            </w:r>
          </w:p>
          <w:p w:rsidR="007E4534" w:rsidRPr="00DE7D2E" w:rsidRDefault="007E4534">
            <w:pPr>
              <w:pStyle w:val="TableParagraph"/>
              <w:spacing w:line="225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Granule: 6g/bag</w:t>
            </w:r>
          </w:p>
        </w:tc>
      </w:tr>
      <w:tr w:rsidR="007E4534" w:rsidTr="0092393C">
        <w:trPr>
          <w:trHeight w:val="244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line="224" w:lineRule="exact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ShufengJiedu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line="224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Capsule: 0.52g</w:t>
            </w:r>
          </w:p>
        </w:tc>
      </w:tr>
      <w:tr w:rsidR="007E4534" w:rsidRPr="004F2396" w:rsidTr="0092393C">
        <w:trPr>
          <w:trHeight w:val="976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534" w:rsidRPr="00DE7D2E" w:rsidRDefault="007E4534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7E4534" w:rsidRPr="00DE7D2E" w:rsidRDefault="007E4534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Fangfengtongsheng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ind w:left="108" w:right="403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Concentrated pills: 8 pills equivalent to 6g herbal slices;</w:t>
            </w:r>
          </w:p>
          <w:p w:rsidR="007E4534" w:rsidRPr="00DE7D2E" w:rsidRDefault="007E4534">
            <w:pPr>
              <w:pStyle w:val="TableParagraph"/>
              <w:spacing w:line="240" w:lineRule="atLeast"/>
              <w:ind w:left="108" w:right="2139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Watered pill: 6g/bag Granules: 3g/bag</w:t>
            </w:r>
          </w:p>
        </w:tc>
      </w:tr>
      <w:tr w:rsidR="007E4534" w:rsidRPr="004F2396" w:rsidTr="0092393C">
        <w:trPr>
          <w:trHeight w:val="258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6" w:line="233" w:lineRule="exact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Xiyanping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1" w:line="237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Injection</w:t>
            </w:r>
            <w:r w:rsidRPr="00DE7D2E">
              <w:rPr>
                <w:rFonts w:ascii="kiloji" w:eastAsia="kiloji"/>
                <w:sz w:val="24"/>
                <w:szCs w:val="24"/>
              </w:rPr>
              <w:t>：</w:t>
            </w:r>
            <w:r w:rsidRPr="00DE7D2E">
              <w:rPr>
                <w:sz w:val="24"/>
                <w:szCs w:val="24"/>
              </w:rPr>
              <w:t>2mL:50mg,5ml:125mg</w:t>
            </w:r>
          </w:p>
        </w:tc>
      </w:tr>
      <w:tr w:rsidR="007E4534" w:rsidTr="0092393C">
        <w:trPr>
          <w:trHeight w:val="260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7" w:line="233" w:lineRule="exact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Xuebijing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2" w:line="237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Injection</w:t>
            </w:r>
            <w:r w:rsidRPr="00DE7D2E">
              <w:rPr>
                <w:rFonts w:ascii="kiloji" w:eastAsia="kiloji"/>
                <w:sz w:val="24"/>
                <w:szCs w:val="24"/>
              </w:rPr>
              <w:t>：</w:t>
            </w:r>
            <w:r w:rsidRPr="00DE7D2E">
              <w:rPr>
                <w:sz w:val="24"/>
                <w:szCs w:val="24"/>
              </w:rPr>
              <w:t>10mL</w:t>
            </w:r>
          </w:p>
        </w:tc>
      </w:tr>
      <w:tr w:rsidR="007E4534" w:rsidTr="0092393C">
        <w:trPr>
          <w:trHeight w:val="258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6" w:line="233" w:lineRule="exact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Shenfu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before="1" w:line="237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Injection</w:t>
            </w:r>
            <w:r w:rsidRPr="00DE7D2E">
              <w:rPr>
                <w:rFonts w:ascii="kiloji" w:eastAsia="kiloji"/>
                <w:sz w:val="24"/>
                <w:szCs w:val="24"/>
              </w:rPr>
              <w:t>：</w:t>
            </w:r>
            <w:r w:rsidRPr="00DE7D2E">
              <w:rPr>
                <w:sz w:val="24"/>
                <w:szCs w:val="24"/>
              </w:rPr>
              <w:t>10mL</w:t>
            </w:r>
          </w:p>
        </w:tc>
      </w:tr>
      <w:tr w:rsidR="007E4534" w:rsidTr="0092393C">
        <w:trPr>
          <w:trHeight w:val="244"/>
        </w:trPr>
        <w:tc>
          <w:tcPr>
            <w:tcW w:w="2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4534" w:rsidRPr="00DE7D2E" w:rsidRDefault="007E4534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line="224" w:lineRule="exact"/>
              <w:ind w:left="106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</w:rPr>
              <w:t>Shengmai</w:t>
            </w:r>
            <w:proofErr w:type="spellEnd"/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4534" w:rsidRPr="00DE7D2E" w:rsidRDefault="007E4534">
            <w:pPr>
              <w:pStyle w:val="TableParagraph"/>
              <w:spacing w:line="224" w:lineRule="exact"/>
              <w:ind w:left="108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</w:rPr>
              <w:t>Injection: 10mL, 20mL</w:t>
            </w:r>
          </w:p>
        </w:tc>
      </w:tr>
    </w:tbl>
    <w:p w:rsidR="00DE7D2E" w:rsidRDefault="00DE7D2E" w:rsidP="0092393C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DE7D2E" w:rsidRDefault="00DE7D2E" w:rsidP="0092393C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DE7D2E" w:rsidRDefault="00DE7D2E" w:rsidP="0092393C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DE7D2E" w:rsidRDefault="00DE7D2E" w:rsidP="0092393C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DE7D2E" w:rsidRDefault="00DE7D2E" w:rsidP="0092393C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</w:pPr>
    </w:p>
    <w:p w:rsidR="003B2E02" w:rsidRPr="00DE7D2E" w:rsidRDefault="00775383" w:rsidP="0092393C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bookmarkStart w:id="36" w:name="ΠΑΡΑΡΤΗΜΑ_2"/>
      <w:r w:rsidR="003B2E02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ΠΑΡΑΡΤΗΜΑ 2</w:t>
      </w:r>
      <w:bookmarkEnd w:id="36"/>
      <w:r w:rsidR="003B2E02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: </w:t>
      </w:r>
      <w:r w:rsidR="0092393C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Κατάλογος βασικών εγκαταστάσεων, εξοπλισμού και εξοπλισμού ατομικής προστασίας από λοιμώξεις του SARS-CoV-2</w:t>
      </w:r>
    </w:p>
    <w:p w:rsidR="009834A8" w:rsidRPr="00DE7D2E" w:rsidRDefault="0092393C" w:rsidP="00DE7D2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DE7D2E">
        <w:rPr>
          <w:rFonts w:ascii="Times" w:eastAsia="Times New Roman" w:hAnsi="Times" w:cs="Times"/>
          <w:color w:val="000000"/>
          <w:sz w:val="32"/>
          <w:szCs w:val="32"/>
          <w:lang w:eastAsia="el-GR"/>
        </w:rPr>
        <w:br/>
      </w: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 κατάλογος αυτός συντάχθηκε </w:t>
      </w:r>
      <w:r w:rsidR="003B2E02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από την κινεζική φαρμακευτική ένωση. Εφαρμόζεται ιδιαίτ</w:t>
      </w:r>
      <w:r w:rsidR="009834A8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ερα στα νοσοκομειακά φαρμακεία. </w:t>
      </w:r>
      <w:r w:rsidR="003B2E02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περισσότερες λεπτομέρειες, </w:t>
      </w:r>
      <w:r w:rsidR="009834A8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συμβουλευτείτε το πρωτότυπο έγγραφο (στα αγγλικά), που είναι διαθέσιμο στην ειδική ιστοσελίδα της Διεθνούς Ομοσπονδίας Φαρμακοποιών.  (Κινέζικα Φαρμακευτική Ένωση, 2020 (12 Φεβρουαρίου))</w:t>
      </w:r>
    </w:p>
    <w:p w:rsidR="009834A8" w:rsidRPr="00BB69A8" w:rsidRDefault="00BB69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2"/>
        <w:gridCol w:w="1916"/>
        <w:gridCol w:w="6182"/>
      </w:tblGrid>
      <w:tr w:rsidR="009834A8" w:rsidTr="009834A8">
        <w:trPr>
          <w:trHeight w:val="244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07"/>
              <w:rPr>
                <w:b/>
                <w:sz w:val="24"/>
                <w:szCs w:val="24"/>
                <w:lang w:val="el-GR"/>
              </w:rPr>
            </w:pPr>
            <w:r w:rsidRPr="00DE7D2E">
              <w:rPr>
                <w:b/>
                <w:sz w:val="24"/>
                <w:szCs w:val="24"/>
                <w:lang w:val="el-GR"/>
              </w:rPr>
              <w:t>Ταξινόμηση</w:t>
            </w: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39"/>
              <w:rPr>
                <w:b/>
                <w:sz w:val="24"/>
                <w:szCs w:val="24"/>
                <w:lang w:val="el-GR"/>
              </w:rPr>
            </w:pPr>
            <w:r w:rsidRPr="00DE7D2E">
              <w:rPr>
                <w:b/>
                <w:sz w:val="24"/>
                <w:szCs w:val="24"/>
                <w:lang w:val="el-GR"/>
              </w:rPr>
              <w:t>Όνομα</w:t>
            </w:r>
          </w:p>
        </w:tc>
      </w:tr>
      <w:tr w:rsidR="009834A8" w:rsidTr="009834A8">
        <w:trPr>
          <w:trHeight w:val="244"/>
        </w:trPr>
        <w:tc>
          <w:tcPr>
            <w:tcW w:w="2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before="126"/>
              <w:ind w:left="107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Εγκαταστάσεις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Απαραίτητες</w:t>
            </w: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Απομονωμένο παράθυρο διανομής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08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Προαιρετικές </w:t>
            </w: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Βιολογικής ασφάλειας καμπίνα</w:t>
            </w:r>
          </w:p>
        </w:tc>
      </w:tr>
      <w:tr w:rsidR="009834A8" w:rsidTr="009834A8">
        <w:trPr>
          <w:trHeight w:val="243"/>
        </w:trPr>
        <w:tc>
          <w:tcPr>
            <w:tcW w:w="2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spacing w:before="145"/>
              <w:ind w:left="107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Εξοπλισμός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ind w:left="108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</w:rPr>
              <w:t>Απαραίτητ</w:t>
            </w:r>
            <w:r w:rsidRPr="00DE7D2E">
              <w:rPr>
                <w:sz w:val="24"/>
                <w:szCs w:val="24"/>
                <w:lang w:val="el-GR"/>
              </w:rPr>
              <w:t>ος</w:t>
            </w:r>
            <w:proofErr w:type="spellEnd"/>
          </w:p>
          <w:p w:rsidR="009834A8" w:rsidRPr="00DE7D2E" w:rsidRDefault="009834A8">
            <w:pPr>
              <w:pStyle w:val="TableParagraph"/>
              <w:ind w:left="108"/>
              <w:rPr>
                <w:sz w:val="24"/>
                <w:szCs w:val="24"/>
                <w:lang w:val="el-GR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 w:rsidP="009834A8">
            <w:pPr>
              <w:pStyle w:val="TableParagraph"/>
              <w:spacing w:line="223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</w:rPr>
              <w:t xml:space="preserve">UV </w:t>
            </w:r>
            <w:r w:rsidRPr="00DE7D2E">
              <w:rPr>
                <w:sz w:val="24"/>
                <w:szCs w:val="24"/>
                <w:lang w:val="el-GR"/>
              </w:rPr>
              <w:t>Λάμπα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Αποστειρωτή</w:t>
            </w:r>
            <w:r w:rsidR="00DE7D2E">
              <w:rPr>
                <w:sz w:val="24"/>
                <w:szCs w:val="24"/>
                <w:lang w:val="el-GR"/>
              </w:rPr>
              <w:t>ς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αέρα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Εξοπλισμό</w:t>
            </w:r>
            <w:r w:rsidR="00DE7D2E">
              <w:rPr>
                <w:sz w:val="24"/>
                <w:szCs w:val="24"/>
                <w:lang w:val="el-GR"/>
              </w:rPr>
              <w:t>ς</w:t>
            </w:r>
            <w:r w:rsidRPr="00DE7D2E">
              <w:rPr>
                <w:sz w:val="24"/>
                <w:szCs w:val="24"/>
                <w:lang w:val="el-GR"/>
              </w:rPr>
              <w:t xml:space="preserve"> μέτρησης θερμοκρασίας του σώματος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Υψηλής πίεσης </w:t>
            </w:r>
            <w:proofErr w:type="spellStart"/>
            <w:r w:rsidRPr="00DE7D2E">
              <w:rPr>
                <w:sz w:val="24"/>
                <w:szCs w:val="24"/>
                <w:lang w:val="el-GR"/>
              </w:rPr>
              <w:t>αποστειρωτή</w:t>
            </w:r>
            <w:r w:rsidR="00DE7D2E">
              <w:rPr>
                <w:sz w:val="24"/>
                <w:szCs w:val="24"/>
                <w:lang w:val="el-GR"/>
              </w:rPr>
              <w:t>ς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ατμού</w:t>
            </w:r>
          </w:p>
        </w:tc>
      </w:tr>
      <w:tr w:rsidR="009834A8" w:rsidTr="009834A8">
        <w:trPr>
          <w:trHeight w:val="243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3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Κουτί μεταφοράς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9834A8">
            <w:pPr>
              <w:pStyle w:val="TableParagraph"/>
              <w:spacing w:line="224" w:lineRule="exact"/>
              <w:ind w:left="108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</w:rPr>
              <w:t>Προαιρετικ</w:t>
            </w:r>
            <w:r w:rsidRPr="00DE7D2E">
              <w:rPr>
                <w:sz w:val="24"/>
                <w:szCs w:val="24"/>
                <w:lang w:val="el-GR"/>
              </w:rPr>
              <w:t>ός</w:t>
            </w:r>
            <w:proofErr w:type="spellEnd"/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Ευφυή εξοπλισμό διανομής</w:t>
            </w:r>
          </w:p>
        </w:tc>
      </w:tr>
      <w:tr w:rsidR="009834A8" w:rsidTr="009834A8">
        <w:trPr>
          <w:trHeight w:val="244"/>
        </w:trPr>
        <w:tc>
          <w:tcPr>
            <w:tcW w:w="2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spacing w:before="1"/>
              <w:ind w:left="107" w:right="362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Προσωπικός</w:t>
            </w:r>
            <w:r w:rsidRPr="00DE7D2E">
              <w:rPr>
                <w:sz w:val="24"/>
                <w:szCs w:val="24"/>
                <w:lang w:val="el-GR"/>
              </w:rPr>
              <w:br/>
              <w:t>προστατευτικός</w:t>
            </w:r>
            <w:r w:rsidRPr="00DE7D2E">
              <w:rPr>
                <w:sz w:val="24"/>
                <w:szCs w:val="24"/>
                <w:lang w:val="el-GR"/>
              </w:rPr>
              <w:br/>
              <w:t>εξοπλισμός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spacing w:before="136"/>
              <w:ind w:left="108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</w:rPr>
              <w:t>Απαραίτητ</w:t>
            </w:r>
            <w:r w:rsidRPr="00DE7D2E">
              <w:rPr>
                <w:sz w:val="24"/>
                <w:szCs w:val="24"/>
                <w:lang w:val="el-GR"/>
              </w:rPr>
              <w:t>ος</w:t>
            </w:r>
            <w:proofErr w:type="spellEnd"/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Ιατρική προστατευτική μάσκα</w:t>
            </w:r>
          </w:p>
        </w:tc>
      </w:tr>
      <w:tr w:rsidR="009834A8" w:rsidTr="00DE7D2E">
        <w:trPr>
          <w:trHeight w:val="117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Σκουφί εργασίας μιας χρήσης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Γάντια μίας χρήσης</w:t>
            </w:r>
          </w:p>
        </w:tc>
      </w:tr>
      <w:tr w:rsidR="009834A8" w:rsidTr="009834A8">
        <w:trPr>
          <w:trHeight w:val="243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DE7D2E">
            <w:pPr>
              <w:pStyle w:val="TableParagraph"/>
              <w:spacing w:line="223" w:lineRule="exact"/>
              <w:ind w:left="139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Ολόσωμο</w:t>
            </w:r>
            <w:r w:rsidR="00BB69A8" w:rsidRPr="00DE7D2E">
              <w:rPr>
                <w:sz w:val="24"/>
                <w:szCs w:val="24"/>
                <w:lang w:val="el-GR"/>
              </w:rPr>
              <w:t xml:space="preserve"> προστατευτικό ένδυμα</w:t>
            </w:r>
          </w:p>
        </w:tc>
      </w:tr>
      <w:tr w:rsidR="009834A8" w:rsidTr="009834A8">
        <w:trPr>
          <w:trHeight w:val="302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9834A8" w:rsidRPr="00DE7D2E" w:rsidRDefault="009834A8">
            <w:pPr>
              <w:pStyle w:val="TableParagraph"/>
              <w:ind w:left="108"/>
              <w:rPr>
                <w:sz w:val="24"/>
                <w:szCs w:val="24"/>
                <w:lang w:val="el-GR"/>
              </w:rPr>
            </w:pPr>
            <w:proofErr w:type="spellStart"/>
            <w:r w:rsidRPr="00DE7D2E">
              <w:rPr>
                <w:sz w:val="24"/>
                <w:szCs w:val="24"/>
              </w:rPr>
              <w:t>Προαιρετικ</w:t>
            </w:r>
            <w:r w:rsidRPr="00DE7D2E">
              <w:rPr>
                <w:sz w:val="24"/>
                <w:szCs w:val="24"/>
                <w:lang w:val="el-GR"/>
              </w:rPr>
              <w:t>ός</w:t>
            </w:r>
            <w:proofErr w:type="spellEnd"/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before="27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lastRenderedPageBreak/>
              <w:t>Ιατρική χειρουργική μάσκα</w:t>
            </w:r>
          </w:p>
        </w:tc>
      </w:tr>
      <w:tr w:rsidR="009834A8" w:rsidRPr="00BB69A8" w:rsidTr="009834A8">
        <w:trPr>
          <w:trHeight w:val="243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3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Ιατρική μάσκα προστασίας ( μάσκα Ν95 ή ισοδύναμη μάσκα)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 w:rsidP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Προστατευτικά προσώπου</w:t>
            </w:r>
          </w:p>
        </w:tc>
      </w:tr>
      <w:tr w:rsidR="009834A8" w:rsidTr="009834A8">
        <w:trPr>
          <w:trHeight w:val="488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546F44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Αντιασφυξιογόνο</w:t>
            </w:r>
            <w:r w:rsidR="00DE7D2E">
              <w:rPr>
                <w:sz w:val="24"/>
                <w:szCs w:val="24"/>
                <w:lang w:val="el-GR"/>
              </w:rPr>
              <w:t>ς</w:t>
            </w:r>
            <w:r w:rsidRPr="00DE7D2E">
              <w:rPr>
                <w:sz w:val="24"/>
                <w:szCs w:val="24"/>
                <w:lang w:val="el-GR"/>
              </w:rPr>
              <w:t xml:space="preserve"> χημική μάσκα</w:t>
            </w:r>
            <w:r w:rsidR="00BB69A8" w:rsidRPr="00DE7D2E">
              <w:rPr>
                <w:sz w:val="24"/>
                <w:szCs w:val="24"/>
                <w:lang w:val="el-GR"/>
              </w:rPr>
              <w:t xml:space="preserve"> παροχής αέρα τροφοδοσίας ρεύματος με προαιρετικό φίλτρο σκόνης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Προστατευτικά γυαλιά</w:t>
            </w:r>
          </w:p>
        </w:tc>
      </w:tr>
      <w:tr w:rsidR="009834A8" w:rsidRPr="00BB69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Γάντια καουτσούκ με </w:t>
            </w:r>
            <w:proofErr w:type="spellStart"/>
            <w:r w:rsidRPr="00DE7D2E">
              <w:rPr>
                <w:sz w:val="24"/>
                <w:szCs w:val="24"/>
                <w:lang w:val="el-GR"/>
              </w:rPr>
              <w:t>καριά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μανίκια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  <w:lang w:val="el-GR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Παπούτσια εργασίας</w:t>
            </w:r>
          </w:p>
        </w:tc>
      </w:tr>
      <w:tr w:rsidR="009834A8" w:rsidTr="009834A8">
        <w:trPr>
          <w:trHeight w:val="243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3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Λαστιχένιες μπότες 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Αδιάβροχο κάλυμμα μπότας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Κάλυμμα παπουτσιών μιας χρήσης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Ιατρική φορεσιά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Αδιάβροχη ποδιά</w:t>
            </w:r>
          </w:p>
        </w:tc>
      </w:tr>
      <w:tr w:rsidR="009834A8" w:rsidTr="009834A8">
        <w:trPr>
          <w:trHeight w:val="244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4A8" w:rsidRPr="00DE7D2E" w:rsidRDefault="009834A8">
            <w:pPr>
              <w:widowControl/>
              <w:autoSpaceDE/>
              <w:autoSpaceDN/>
              <w:rPr>
                <w:rFonts w:ascii="Carlito" w:eastAsia="Carlito" w:hAnsi="Carlito" w:cs="Carlito"/>
                <w:sz w:val="24"/>
                <w:szCs w:val="24"/>
              </w:rPr>
            </w:pP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4A8" w:rsidRPr="00DE7D2E" w:rsidRDefault="00BB69A8">
            <w:pPr>
              <w:pStyle w:val="TableParagraph"/>
              <w:spacing w:line="224" w:lineRule="exact"/>
              <w:ind w:left="139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Αδιάβροχη ρόμπα απομόνωσης</w:t>
            </w:r>
          </w:p>
        </w:tc>
      </w:tr>
    </w:tbl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</w:p>
    <w:p w:rsidR="009834A8" w:rsidRDefault="009834A8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Pr="00DE7D2E" w:rsidRDefault="00DE7D2E" w:rsidP="009834A8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</w:p>
    <w:p w:rsidR="00DE7D2E" w:rsidRDefault="007761AC" w:rsidP="00AB63CE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</w:pPr>
      <w:bookmarkStart w:id="37" w:name="ΠΑΡΑΡΤΗΜΑ_3"/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</w:p>
    <w:p w:rsidR="00DE7D2E" w:rsidRDefault="00DE7D2E" w:rsidP="00AB63CE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</w:pPr>
    </w:p>
    <w:p w:rsidR="00DE7D2E" w:rsidRDefault="00DE7D2E" w:rsidP="00AB63CE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</w:pPr>
    </w:p>
    <w:p w:rsidR="00DE7D2E" w:rsidRDefault="00DE7D2E" w:rsidP="00AB63CE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</w:pPr>
    </w:p>
    <w:p w:rsidR="00DE7D2E" w:rsidRDefault="00DE7D2E" w:rsidP="00AB63CE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</w:pPr>
    </w:p>
    <w:p w:rsidR="003B2E02" w:rsidRPr="003B2E02" w:rsidRDefault="003B2E02" w:rsidP="00AB63CE">
      <w:pPr>
        <w:spacing w:after="0" w:line="240" w:lineRule="auto"/>
        <w:rPr>
          <w:rFonts w:ascii="Times" w:eastAsia="Times New Roman" w:hAnsi="Times" w:cs="Times"/>
          <w:color w:val="365F91"/>
          <w:sz w:val="14"/>
          <w:szCs w:val="14"/>
          <w:lang w:eastAsia="el-GR"/>
        </w:rPr>
      </w:pPr>
      <w:r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lastRenderedPageBreak/>
        <w:t>ΠΑΡΑΡΤΗΜΑ 3</w:t>
      </w:r>
      <w:bookmarkEnd w:id="37"/>
      <w:r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: </w:t>
      </w:r>
      <w:r w:rsidR="008242E3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Το δέντρο απόφασης για τις συμβουλές των κοινοτικών φαρμακ</w:t>
      </w:r>
      <w:r w:rsidR="001D1001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οποιών</w:t>
      </w:r>
      <w:r w:rsidR="008242E3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br/>
      </w:r>
      <w:r w:rsidR="00605048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br/>
      </w:r>
      <w:r w:rsidR="00605048">
        <w:rPr>
          <w:noProof/>
          <w:lang w:eastAsia="el-GR"/>
        </w:rPr>
        <w:drawing>
          <wp:inline distT="0" distB="0" distL="0" distR="0">
            <wp:extent cx="5274310" cy="7835158"/>
            <wp:effectExtent l="0" t="0" r="0" b="0"/>
            <wp:docPr id="3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048" w:rsidRPr="00775383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D21430">
        <w:rPr>
          <w:rFonts w:ascii="Times" w:eastAsia="Times New Roman" w:hAnsi="Times" w:cs="Times"/>
          <w:color w:val="365F91"/>
          <w:sz w:val="14"/>
          <w:szCs w:val="14"/>
          <w:lang w:eastAsia="el-GR"/>
        </w:rPr>
        <w:br/>
      </w:r>
      <w:r w:rsidR="00D21430">
        <w:rPr>
          <w:rFonts w:ascii="Times" w:eastAsia="Times New Roman" w:hAnsi="Times" w:cs="Times"/>
          <w:color w:val="365F91"/>
          <w:sz w:val="14"/>
          <w:szCs w:val="14"/>
          <w:lang w:eastAsia="el-GR"/>
        </w:rPr>
        <w:br/>
      </w:r>
      <w:r w:rsidR="00AB63CE">
        <w:rPr>
          <w:rFonts w:ascii="Times" w:eastAsia="Times New Roman" w:hAnsi="Times" w:cs="Times"/>
          <w:color w:val="365F91"/>
          <w:sz w:val="14"/>
          <w:szCs w:val="14"/>
          <w:lang w:eastAsia="el-GR"/>
        </w:rPr>
        <w:lastRenderedPageBreak/>
        <w:br/>
      </w:r>
    </w:p>
    <w:p w:rsidR="003B2E02" w:rsidRPr="00DE7D2E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  <w:lang w:eastAsia="el-GR"/>
        </w:rPr>
      </w:pPr>
      <w:bookmarkStart w:id="38" w:name="ΠΑΡΑΡΤΗΜΑ_4"/>
      <w:r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ΠΑΡΑΡΤΗΜΑ 4</w:t>
      </w:r>
      <w:bookmarkEnd w:id="38"/>
      <w:r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: </w:t>
      </w:r>
      <w:r w:rsidR="00D21430"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Οδηγός του Παγκόσμιου Οργανισμού Υγείας για την τοπική παραγωγή σκευασμάτων</w:t>
      </w:r>
      <w:r w:rsidRPr="00DE7D2E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 xml:space="preserve"> </w:t>
      </w:r>
    </w:p>
    <w:p w:rsidR="003B2E02" w:rsidRPr="00DE7D2E" w:rsidRDefault="008A7A45" w:rsidP="003B2E02">
      <w:pPr>
        <w:spacing w:after="0" w:line="240" w:lineRule="auto"/>
        <w:rPr>
          <w:rFonts w:ascii="Times" w:eastAsia="Times New Roman" w:hAnsi="Times" w:cs="Times"/>
          <w:color w:val="0000FF"/>
          <w:sz w:val="24"/>
          <w:szCs w:val="24"/>
          <w:lang w:eastAsia="el-GR"/>
        </w:rPr>
      </w:pP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4851189</wp:posOffset>
            </wp:positionH>
            <wp:positionV relativeFrom="paragraph">
              <wp:posOffset>374015</wp:posOffset>
            </wp:positionV>
            <wp:extent cx="2730500" cy="818324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430">
        <w:br/>
      </w:r>
      <w:hyperlink r:id="rId139" w:history="1">
        <w:r w:rsidR="003B2E02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Πηγή: Οδηγός για την Τοπική Παραγωγή: Συνισ</w:t>
        </w:r>
        <w:r w:rsidR="00D21430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τώμενες από τον</w:t>
        </w:r>
        <w:r w:rsidR="003B2E02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 xml:space="preserve"> Π</w:t>
        </w:r>
        <w:r w:rsidR="00D21430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.</w:t>
        </w:r>
        <w:r w:rsidR="003B2E02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Ο</w:t>
        </w:r>
        <w:r w:rsidR="00D21430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.</w:t>
        </w:r>
        <w:r w:rsidR="003B2E02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Υ</w:t>
        </w:r>
        <w:r w:rsidR="00D21430" w:rsidRPr="00DE7D2E">
          <w:rPr>
            <w:rFonts w:ascii="Times" w:eastAsia="Times New Roman" w:hAnsi="Times" w:cs="Times"/>
            <w:i/>
            <w:iCs/>
            <w:color w:val="0000FF"/>
            <w:sz w:val="24"/>
            <w:szCs w:val="24"/>
            <w:u w:val="single"/>
            <w:lang w:eastAsia="el-GR"/>
          </w:rPr>
          <w:t>. συνταγές</w:t>
        </w:r>
      </w:hyperlink>
      <w:r w:rsidR="003B2E02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 (Παγκόσμιος Οργανισμός Υγείας, 2010)</w:t>
      </w:r>
    </w:p>
    <w:p w:rsidR="00D21430" w:rsidRPr="00DE7D2E" w:rsidRDefault="00D21430" w:rsidP="00D21430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DE7D2E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  <w:t xml:space="preserve">Απαιτούμενα υλικά (παραγωγή μικρού όγκου)                    </w:t>
      </w:r>
      <w:r w:rsidRPr="00DE7D2E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2835"/>
      </w:tblGrid>
      <w:tr w:rsidR="008A7A45" w:rsidTr="00DE7D2E">
        <w:trPr>
          <w:trHeight w:val="487"/>
        </w:trPr>
        <w:tc>
          <w:tcPr>
            <w:tcW w:w="2694" w:type="dxa"/>
          </w:tcPr>
          <w:p w:rsidR="00D21430" w:rsidRPr="00DE7D2E" w:rsidRDefault="00D21430" w:rsidP="00D21430">
            <w:pPr>
              <w:pStyle w:val="TableParagraph"/>
              <w:spacing w:line="243" w:lineRule="exact"/>
              <w:ind w:left="109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ΑΝΤΙΔΡΑΣΤΗΡΙΑ ΓΙΑ </w:t>
            </w:r>
            <w:r w:rsidRPr="00DE7D2E">
              <w:rPr>
                <w:sz w:val="24"/>
                <w:szCs w:val="24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ΤΗ ΣΥΝΤΑΓΗ</w:t>
            </w:r>
            <w:r w:rsidRPr="00DE7D2E">
              <w:rPr>
                <w:sz w:val="24"/>
                <w:szCs w:val="24"/>
              </w:rPr>
              <w:t xml:space="preserve"> 1:</w:t>
            </w:r>
          </w:p>
        </w:tc>
        <w:tc>
          <w:tcPr>
            <w:tcW w:w="2835" w:type="dxa"/>
          </w:tcPr>
          <w:p w:rsidR="008A7A45" w:rsidRPr="00DE7D2E" w:rsidRDefault="00D21430" w:rsidP="00A953CE">
            <w:pPr>
              <w:pStyle w:val="TableParagraph"/>
              <w:spacing w:line="224" w:lineRule="exact"/>
              <w:ind w:left="107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</w:rPr>
              <w:t xml:space="preserve">ΑΝΤΙΔΡΑΣΤΗΡΙΑ ΓΙΑ </w:t>
            </w:r>
          </w:p>
          <w:p w:rsidR="00D21430" w:rsidRPr="00DE7D2E" w:rsidRDefault="008A7A45" w:rsidP="008A7A45">
            <w:pPr>
              <w:pStyle w:val="TableParagraph"/>
              <w:spacing w:line="224" w:lineRule="exact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 xml:space="preserve"> </w:t>
            </w:r>
            <w:r w:rsidR="00D21430" w:rsidRPr="00DE7D2E">
              <w:rPr>
                <w:sz w:val="24"/>
                <w:szCs w:val="24"/>
              </w:rPr>
              <w:t xml:space="preserve"> ΤΗ ΣΥΝΤΑΓΗ 2:</w:t>
            </w:r>
          </w:p>
        </w:tc>
      </w:tr>
      <w:tr w:rsidR="008A7A45" w:rsidRPr="008A7A45" w:rsidTr="00DE7D2E">
        <w:trPr>
          <w:trHeight w:val="1466"/>
        </w:trPr>
        <w:tc>
          <w:tcPr>
            <w:tcW w:w="2694" w:type="dxa"/>
          </w:tcPr>
          <w:p w:rsidR="00D21430" w:rsidRPr="00DE7D2E" w:rsidRDefault="008A7A45" w:rsidP="00D21430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44" w:lineRule="exact"/>
              <w:ind w:left="254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>Αιθανόλη</w:t>
            </w:r>
            <w:r w:rsidR="00D21430" w:rsidRPr="00DE7D2E">
              <w:rPr>
                <w:sz w:val="24"/>
                <w:szCs w:val="24"/>
              </w:rPr>
              <w:t>l</w:t>
            </w:r>
            <w:r w:rsidR="00D21430" w:rsidRPr="00DE7D2E">
              <w:rPr>
                <w:spacing w:val="-2"/>
                <w:sz w:val="24"/>
                <w:szCs w:val="24"/>
              </w:rPr>
              <w:t xml:space="preserve"> </w:t>
            </w:r>
            <w:r w:rsidR="00D21430" w:rsidRPr="00DE7D2E">
              <w:rPr>
                <w:sz w:val="24"/>
                <w:szCs w:val="24"/>
              </w:rPr>
              <w:t>96%</w:t>
            </w:r>
          </w:p>
          <w:p w:rsidR="00D21430" w:rsidRPr="00DE7D2E" w:rsidRDefault="008A7A45" w:rsidP="00D21430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44" w:lineRule="exact"/>
              <w:ind w:left="254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>Υπεροξείδιο του υδρογόνου</w:t>
            </w:r>
            <w:r w:rsidR="00D21430" w:rsidRPr="00DE7D2E">
              <w:rPr>
                <w:sz w:val="24"/>
                <w:szCs w:val="24"/>
              </w:rPr>
              <w:t xml:space="preserve"> 3%</w:t>
            </w:r>
          </w:p>
          <w:p w:rsidR="00D21430" w:rsidRPr="00DE7D2E" w:rsidRDefault="008A7A45" w:rsidP="00D21430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44" w:lineRule="exact"/>
              <w:ind w:left="254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Γλυκερόλη</w:t>
            </w:r>
            <w:proofErr w:type="spellEnd"/>
            <w:r w:rsidR="00D21430" w:rsidRPr="00DE7D2E">
              <w:rPr>
                <w:spacing w:val="-2"/>
                <w:sz w:val="24"/>
                <w:szCs w:val="24"/>
              </w:rPr>
              <w:t xml:space="preserve"> </w:t>
            </w:r>
            <w:r w:rsidR="00D21430" w:rsidRPr="00DE7D2E">
              <w:rPr>
                <w:sz w:val="24"/>
                <w:szCs w:val="24"/>
              </w:rPr>
              <w:t>98%</w:t>
            </w:r>
          </w:p>
          <w:p w:rsidR="00D21430" w:rsidRPr="00DE7D2E" w:rsidRDefault="00DE7D2E" w:rsidP="00D21430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1"/>
              <w:ind w:right="1023" w:firstLine="0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Αποστειρωμ</w:t>
            </w:r>
            <w:r w:rsidR="008A7A45" w:rsidRPr="00DE7D2E">
              <w:rPr>
                <w:sz w:val="24"/>
                <w:szCs w:val="24"/>
                <w:lang w:val="el-GR"/>
              </w:rPr>
              <w:t xml:space="preserve">ένο </w:t>
            </w:r>
            <w:r w:rsidR="00CB7B97" w:rsidRPr="00DE7D2E">
              <w:rPr>
                <w:sz w:val="24"/>
                <w:szCs w:val="24"/>
                <w:lang w:val="el-GR"/>
              </w:rPr>
              <w:t xml:space="preserve"> </w:t>
            </w:r>
            <w:proofErr w:type="spellStart"/>
            <w:r w:rsidR="00CB7B97" w:rsidRPr="00DE7D2E">
              <w:rPr>
                <w:sz w:val="24"/>
                <w:szCs w:val="24"/>
                <w:lang w:val="el-GR"/>
              </w:rPr>
              <w:t>απεσταγμένο</w:t>
            </w:r>
            <w:proofErr w:type="spellEnd"/>
            <w:r>
              <w:rPr>
                <w:sz w:val="24"/>
                <w:szCs w:val="24"/>
                <w:lang w:val="el-GR"/>
              </w:rPr>
              <w:t xml:space="preserve"> </w:t>
            </w:r>
            <w:r w:rsidR="008A7A45" w:rsidRPr="00DE7D2E">
              <w:rPr>
                <w:sz w:val="24"/>
                <w:szCs w:val="24"/>
                <w:lang w:val="el-GR"/>
              </w:rPr>
              <w:t>νερό ή  βρασμένο κρύο νερό</w:t>
            </w:r>
          </w:p>
        </w:tc>
        <w:tc>
          <w:tcPr>
            <w:tcW w:w="2835" w:type="dxa"/>
          </w:tcPr>
          <w:p w:rsidR="00D21430" w:rsidRPr="00DE7D2E" w:rsidRDefault="008A7A45" w:rsidP="00D21430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44" w:lineRule="exact"/>
              <w:ind w:left="252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Ισοπροπυλική</w:t>
            </w:r>
            <w:proofErr w:type="spellEnd"/>
            <w:r w:rsidRPr="00DE7D2E">
              <w:rPr>
                <w:sz w:val="24"/>
                <w:szCs w:val="24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αλκοόλη</w:t>
            </w:r>
            <w:r w:rsidR="00D21430" w:rsidRPr="00DE7D2E">
              <w:rPr>
                <w:spacing w:val="-1"/>
                <w:sz w:val="24"/>
                <w:szCs w:val="24"/>
              </w:rPr>
              <w:t xml:space="preserve"> </w:t>
            </w:r>
            <w:r w:rsidR="00D21430" w:rsidRPr="00DE7D2E">
              <w:rPr>
                <w:sz w:val="24"/>
                <w:szCs w:val="24"/>
              </w:rPr>
              <w:t>99.8%</w:t>
            </w:r>
          </w:p>
          <w:p w:rsidR="00D21430" w:rsidRPr="00DE7D2E" w:rsidRDefault="008A7A45" w:rsidP="00D21430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44" w:lineRule="exact"/>
              <w:ind w:left="252"/>
              <w:rPr>
                <w:sz w:val="24"/>
                <w:szCs w:val="24"/>
              </w:rPr>
            </w:pPr>
            <w:r w:rsidRPr="00DE7D2E">
              <w:rPr>
                <w:sz w:val="24"/>
                <w:szCs w:val="24"/>
                <w:lang w:val="el-GR"/>
              </w:rPr>
              <w:t>Υπεροξείδιο</w:t>
            </w:r>
            <w:r w:rsidRPr="00DE7D2E">
              <w:rPr>
                <w:sz w:val="24"/>
                <w:szCs w:val="24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του</w:t>
            </w:r>
            <w:r w:rsidRPr="00DE7D2E">
              <w:rPr>
                <w:sz w:val="24"/>
                <w:szCs w:val="24"/>
              </w:rPr>
              <w:t xml:space="preserve"> </w:t>
            </w:r>
            <w:r w:rsidRPr="00DE7D2E">
              <w:rPr>
                <w:sz w:val="24"/>
                <w:szCs w:val="24"/>
                <w:lang w:val="el-GR"/>
              </w:rPr>
              <w:t>υδρογόνου</w:t>
            </w:r>
            <w:r w:rsidR="00D21430" w:rsidRPr="00DE7D2E">
              <w:rPr>
                <w:spacing w:val="-1"/>
                <w:sz w:val="24"/>
                <w:szCs w:val="24"/>
              </w:rPr>
              <w:t xml:space="preserve"> </w:t>
            </w:r>
            <w:r w:rsidR="00D21430" w:rsidRPr="00DE7D2E">
              <w:rPr>
                <w:sz w:val="24"/>
                <w:szCs w:val="24"/>
              </w:rPr>
              <w:t>3%</w:t>
            </w:r>
          </w:p>
          <w:p w:rsidR="00D21430" w:rsidRPr="00DE7D2E" w:rsidRDefault="008A7A45" w:rsidP="00D21430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44" w:lineRule="exact"/>
              <w:ind w:left="252"/>
              <w:rPr>
                <w:sz w:val="24"/>
                <w:szCs w:val="24"/>
              </w:rPr>
            </w:pPr>
            <w:proofErr w:type="spellStart"/>
            <w:r w:rsidRPr="00DE7D2E">
              <w:rPr>
                <w:sz w:val="24"/>
                <w:szCs w:val="24"/>
                <w:lang w:val="el-GR"/>
              </w:rPr>
              <w:t>Γλυκερόλη</w:t>
            </w:r>
            <w:proofErr w:type="spellEnd"/>
            <w:r w:rsidR="00D21430" w:rsidRPr="00DE7D2E">
              <w:rPr>
                <w:spacing w:val="-2"/>
                <w:sz w:val="24"/>
                <w:szCs w:val="24"/>
              </w:rPr>
              <w:t xml:space="preserve"> </w:t>
            </w:r>
            <w:r w:rsidR="00D21430" w:rsidRPr="00DE7D2E">
              <w:rPr>
                <w:sz w:val="24"/>
                <w:szCs w:val="24"/>
              </w:rPr>
              <w:t>98%</w:t>
            </w:r>
          </w:p>
          <w:p w:rsidR="00D21430" w:rsidRPr="00DE7D2E" w:rsidRDefault="008A7A45" w:rsidP="008A7A45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before="1"/>
              <w:ind w:right="1025"/>
              <w:rPr>
                <w:sz w:val="24"/>
                <w:szCs w:val="24"/>
                <w:lang w:val="el-GR"/>
              </w:rPr>
            </w:pPr>
            <w:r w:rsidRPr="00DE7D2E">
              <w:rPr>
                <w:sz w:val="24"/>
                <w:szCs w:val="24"/>
                <w:lang w:val="el-GR"/>
              </w:rPr>
              <w:t>•</w:t>
            </w:r>
            <w:r w:rsidRPr="00DE7D2E">
              <w:rPr>
                <w:sz w:val="24"/>
                <w:szCs w:val="24"/>
                <w:lang w:val="el-GR"/>
              </w:rPr>
              <w:tab/>
              <w:t>Αποστειρωμένο</w:t>
            </w:r>
            <w:r w:rsidR="00CB7B97" w:rsidRPr="00DE7D2E">
              <w:rPr>
                <w:sz w:val="24"/>
                <w:szCs w:val="24"/>
                <w:lang w:val="el-GR"/>
              </w:rPr>
              <w:t xml:space="preserve"> </w:t>
            </w:r>
            <w:proofErr w:type="spellStart"/>
            <w:r w:rsidR="00CB7B97" w:rsidRPr="00DE7D2E">
              <w:rPr>
                <w:sz w:val="24"/>
                <w:szCs w:val="24"/>
                <w:lang w:val="el-GR"/>
              </w:rPr>
              <w:t>απεσταγμένο</w:t>
            </w:r>
            <w:proofErr w:type="spellEnd"/>
            <w:r w:rsidRPr="00DE7D2E">
              <w:rPr>
                <w:sz w:val="24"/>
                <w:szCs w:val="24"/>
                <w:lang w:val="el-GR"/>
              </w:rPr>
              <w:t xml:space="preserve"> νερό ή  βρασμένο κρύο νερό</w:t>
            </w:r>
          </w:p>
        </w:tc>
      </w:tr>
    </w:tbl>
    <w:p w:rsidR="00DE7D2E" w:rsidRDefault="008A7A45" w:rsidP="00D21430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</w:p>
    <w:p w:rsidR="00D21430" w:rsidRPr="00DE7D2E" w:rsidRDefault="00D21430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0"/>
          <w:szCs w:val="20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Φιαλίδια από γυαλί ή πλαστικά 10 λίτρων με βιδωτά πώματα (1),</w:t>
      </w:r>
    </w:p>
    <w:p w:rsidR="00D21430" w:rsidRPr="00DE7D2E" w:rsidRDefault="00D21430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• Π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λαστικά δοχεία 50 λίτρων (κατά προτίμηση σε πολυπροπυλένιο ή</w:t>
      </w: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υψηλής πυκνότητας 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πολυαιθυλένιο, ημιδιαφανές ώστε να</w:t>
      </w: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φαίνεται η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στάθμη του υγρού) (2), ή</w:t>
      </w: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D21430" w:rsidRPr="00DE7D2E" w:rsidRDefault="00D21430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Δεξαμενές από ανοξείδωτο χάλυβα χωρητικότητας 80-100 λίτρων </w:t>
      </w:r>
      <w:r w:rsidR="00E20AC8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(για ανάμιξη </w:t>
      </w: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χωρίς υπερχείλιση) (3, 4)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Ξύλινα, πλαστικά ή μεταλλικά 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πτερύγια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ανάμιξη (5)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Κύλινδροι μέτρησης και κανάτες μέτρησης (6, 7)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Πλαστική ή μεταλλική χοάνη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Π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λαστι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κά μπουκάλια 100 ml με στεγανό πώμα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(8)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Φιαλίδια από γυαλί ή πλαστικά 500 ml με β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ιδωτό πώμα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(8)</w:t>
      </w:r>
    </w:p>
    <w:p w:rsidR="00D21430" w:rsidRPr="00DE7D2E" w:rsidRDefault="00E20AC8" w:rsidP="00DE7D2E">
      <w:pPr>
        <w:spacing w:after="0" w:line="240" w:lineRule="auto"/>
        <w:ind w:left="-851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Ένα μετρητή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αλκοόλης: η κλίμακα θερμοκρασίας βρίσκεται στο κάτω 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μέρος και η 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συγκέντρωση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αιθανόλης (ποσοστό v/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v) στ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 πάνω μέρος</w:t>
      </w:r>
      <w:r w:rsidR="007D6F5B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</w:t>
      </w:r>
      <w:r w:rsidR="00D21430" w:rsidRPr="00DE7D2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(9, 10, 11)</w:t>
      </w:r>
    </w:p>
    <w:p w:rsidR="00D21430" w:rsidRPr="00BE109A" w:rsidRDefault="00E20AC8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DE7D2E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lastRenderedPageBreak/>
        <w:br/>
      </w:r>
      <w:r w:rsidR="00D21430"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ΣΗΜΕΙΩΣΗ</w:t>
      </w:r>
    </w:p>
    <w:p w:rsidR="00D21430" w:rsidRPr="00BE109A" w:rsidRDefault="00D21430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Γλυκερόλη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: χρησιμοποιείται ως υγραντικό, αλλά μπορούν να </w:t>
      </w:r>
      <w:r w:rsidR="008F1FE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χρη</w:t>
      </w:r>
      <w:r w:rsidR="008F1FE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σιμοποιηθούν και άλλα </w:t>
      </w:r>
      <w:r w:rsidR="001F0E5B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ενυδατικά</w:t>
      </w:r>
      <w:r w:rsidR="008F1FE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την περιποίηση του </w:t>
      </w:r>
      <w:r w:rsidR="008F1FE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δέρματος, υπό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την προϋπόθεση ότι είναι φτηνά, ευρέως διαθέσιμα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8F1FE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και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αναμειγνύονται με νερό και αλκοόλ και δεν</w:t>
      </w:r>
      <w:r w:rsidR="001F0E5B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είναι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τοξικά και</w:t>
      </w:r>
      <w:r w:rsidR="001F0E5B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δεν προκαλούν</w:t>
      </w:r>
      <w:r w:rsidR="008F1FE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αλλεργία.</w:t>
      </w:r>
    </w:p>
    <w:p w:rsidR="00D21430" w:rsidRPr="00BE109A" w:rsidRDefault="001F0E5B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Υπεροξείδιο του υδρογόνου: χρησιμοποιείται για την απενεργοποίηση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μολυσματικών </w:t>
      </w:r>
      <w:proofErr w:type="spellStart"/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βακτηριακών</w:t>
      </w:r>
      <w:proofErr w:type="spellEnd"/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σπόρων 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 διάλυμα και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δεν είναι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ένα δραστικό συστατικό για την αντισηψία των χεριών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D21430" w:rsidRPr="00BE109A" w:rsidRDefault="001F0E5B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Οποιαδήποτε πρόσθετη ουσία και στις δύο συνθέσεις θα πρέπει να είναι σαφ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ώς</w:t>
      </w:r>
    </w:p>
    <w:p w:rsidR="00D21430" w:rsidRPr="00BE109A" w:rsidRDefault="000A07E8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επισημασμένη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27677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στην ετικέτα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να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μην είναι τοξική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περίπτωση τυχαίας κατάποσης.</w:t>
      </w:r>
    </w:p>
    <w:p w:rsidR="00D21430" w:rsidRPr="00BE109A" w:rsidRDefault="001F0E5B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Μπορεί να προστεθεί 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μία χρωστική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 να επιτρέψει τη διαφοροποίηση από 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άλλα υγρά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αλλά δεν πρέπει 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είναι τοξική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, να προ</w:t>
      </w:r>
      <w:r w:rsidR="000A07E8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καλεί 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αλλεργία ή να παρεμβαίνει</w:t>
      </w:r>
    </w:p>
    <w:p w:rsidR="00D21430" w:rsidRPr="00BE109A" w:rsidRDefault="000A07E8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στις </w:t>
      </w:r>
      <w:proofErr w:type="spellStart"/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αντιμικροβιακές</w:t>
      </w:r>
      <w:proofErr w:type="spellEnd"/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D2143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ιδιότητες. Η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προσθήκη αρωμάτων ή βαφών </w:t>
      </w:r>
    </w:p>
    <w:p w:rsidR="00D21430" w:rsidRPr="00BE109A" w:rsidRDefault="00D21430" w:rsidP="00BE109A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δεν συνιστάται λόγω του κινδύνου αλλεργικών αντιδράσεων.</w:t>
      </w:r>
    </w:p>
    <w:p w:rsidR="003B2E02" w:rsidRPr="00BE109A" w:rsidRDefault="00F16EB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ΜΕΘΟΔΟΣ: ΠΑΡΑΣΚΕΥΑΣΜΑΤΑ 10 ΛΙΤΡΩΝ</w:t>
      </w:r>
    </w:p>
    <w:p w:rsidR="003B2E02" w:rsidRPr="00BE109A" w:rsidRDefault="00F16EB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Δοχεία από γυαλί ή πλαστικά δέκα λίτρων με βιδωτά πώματα είναι κατάλληλα.</w:t>
      </w:r>
    </w:p>
    <w:p w:rsidR="00F16EB2" w:rsidRPr="00BE109A" w:rsidRDefault="00F16EB2" w:rsidP="00F16EB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  <w:t>Συνιστώμενες ποσότητες υλικών :</w:t>
      </w: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893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6"/>
        <w:gridCol w:w="4395"/>
      </w:tblGrid>
      <w:tr w:rsidR="00F16EB2" w:rsidTr="00F16EB2">
        <w:trPr>
          <w:trHeight w:val="244"/>
        </w:trPr>
        <w:tc>
          <w:tcPr>
            <w:tcW w:w="4536" w:type="dxa"/>
          </w:tcPr>
          <w:p w:rsidR="00F16EB2" w:rsidRPr="00BE109A" w:rsidRDefault="00F16EB2" w:rsidP="00A953CE">
            <w:pPr>
              <w:pStyle w:val="TableParagraph"/>
              <w:spacing w:line="224" w:lineRule="exact"/>
              <w:ind w:left="675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ΣΥΝΤΑΓΗ</w:t>
            </w:r>
            <w:r w:rsidRPr="00BE109A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395" w:type="dxa"/>
          </w:tcPr>
          <w:p w:rsidR="00F16EB2" w:rsidRPr="00BE109A" w:rsidRDefault="00F16EB2" w:rsidP="00A953CE">
            <w:pPr>
              <w:pStyle w:val="TableParagraph"/>
              <w:spacing w:line="224" w:lineRule="exact"/>
              <w:ind w:left="675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ΣΥΝΤΑΓΗ</w:t>
            </w:r>
            <w:r w:rsidRPr="00BE109A">
              <w:rPr>
                <w:sz w:val="24"/>
                <w:szCs w:val="24"/>
              </w:rPr>
              <w:t xml:space="preserve"> 2</w:t>
            </w:r>
          </w:p>
        </w:tc>
      </w:tr>
      <w:tr w:rsidR="00F16EB2" w:rsidTr="00F16EB2">
        <w:trPr>
          <w:trHeight w:val="732"/>
        </w:trPr>
        <w:tc>
          <w:tcPr>
            <w:tcW w:w="4536" w:type="dxa"/>
          </w:tcPr>
          <w:p w:rsidR="00F16EB2" w:rsidRPr="00BE109A" w:rsidRDefault="00F16EB2" w:rsidP="00F16EB2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line="243" w:lineRule="exact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Αιθανόλη</w:t>
            </w:r>
            <w:r w:rsidRPr="00BE109A">
              <w:rPr>
                <w:sz w:val="24"/>
                <w:szCs w:val="24"/>
              </w:rPr>
              <w:t xml:space="preserve"> 96%: 8,333</w:t>
            </w:r>
            <w:r w:rsidRPr="00BE109A">
              <w:rPr>
                <w:spacing w:val="-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ml</w:t>
            </w:r>
          </w:p>
          <w:p w:rsidR="00F16EB2" w:rsidRPr="00BE109A" w:rsidRDefault="00F16EB2" w:rsidP="00F16EB2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line="244" w:lineRule="exact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  <w:r w:rsidRPr="00BE109A">
              <w:rPr>
                <w:sz w:val="24"/>
                <w:szCs w:val="24"/>
              </w:rPr>
              <w:t xml:space="preserve"> 3%: 417</w:t>
            </w:r>
            <w:r w:rsidRPr="00BE109A">
              <w:rPr>
                <w:spacing w:val="-4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ml</w:t>
            </w:r>
          </w:p>
          <w:p w:rsidR="00F16EB2" w:rsidRPr="00BE109A" w:rsidRDefault="00F16EB2" w:rsidP="00F16EB2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line="225" w:lineRule="exact"/>
              <w:rPr>
                <w:sz w:val="24"/>
                <w:szCs w:val="24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Γλυκερόλη</w:t>
            </w:r>
            <w:proofErr w:type="spellEnd"/>
            <w:r w:rsidRPr="00BE109A">
              <w:rPr>
                <w:sz w:val="24"/>
                <w:szCs w:val="24"/>
              </w:rPr>
              <w:t xml:space="preserve"> 98%: 145</w:t>
            </w:r>
            <w:r w:rsidRPr="00BE109A">
              <w:rPr>
                <w:spacing w:val="-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ml</w:t>
            </w:r>
          </w:p>
        </w:tc>
        <w:tc>
          <w:tcPr>
            <w:tcW w:w="4395" w:type="dxa"/>
          </w:tcPr>
          <w:p w:rsidR="00F16EB2" w:rsidRPr="00BE109A" w:rsidRDefault="00F16EB2" w:rsidP="00F16EB2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43" w:lineRule="exact"/>
              <w:rPr>
                <w:sz w:val="24"/>
                <w:szCs w:val="24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Ισοπροπυλική</w:t>
            </w:r>
            <w:proofErr w:type="spellEnd"/>
            <w:r w:rsidRPr="00BE109A">
              <w:rPr>
                <w:sz w:val="24"/>
                <w:szCs w:val="24"/>
                <w:lang w:val="el-GR"/>
              </w:rPr>
              <w:t xml:space="preserve"> αλκοόλη</w:t>
            </w:r>
            <w:r w:rsidRPr="00BE109A">
              <w:rPr>
                <w:sz w:val="24"/>
                <w:szCs w:val="24"/>
              </w:rPr>
              <w:t xml:space="preserve"> 99.8%: 7,515</w:t>
            </w:r>
            <w:r w:rsidRPr="00BE109A">
              <w:rPr>
                <w:spacing w:val="-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ml</w:t>
            </w:r>
          </w:p>
          <w:p w:rsidR="00F16EB2" w:rsidRPr="00BE109A" w:rsidRDefault="00F16EB2" w:rsidP="00F16EB2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44" w:lineRule="exact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  <w:r w:rsidRPr="00BE109A">
              <w:rPr>
                <w:sz w:val="24"/>
                <w:szCs w:val="24"/>
              </w:rPr>
              <w:t xml:space="preserve"> 3%: 417</w:t>
            </w:r>
            <w:r w:rsidRPr="00BE109A">
              <w:rPr>
                <w:spacing w:val="-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ml</w:t>
            </w:r>
          </w:p>
          <w:p w:rsidR="00F16EB2" w:rsidRPr="00BE109A" w:rsidRDefault="00F16EB2" w:rsidP="00F16EB2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25" w:lineRule="exact"/>
              <w:rPr>
                <w:sz w:val="24"/>
                <w:szCs w:val="24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Γλυκερόλη</w:t>
            </w:r>
            <w:proofErr w:type="spellEnd"/>
            <w:r w:rsidRPr="00BE109A">
              <w:rPr>
                <w:sz w:val="24"/>
                <w:szCs w:val="24"/>
              </w:rPr>
              <w:t xml:space="preserve"> 98%: 145</w:t>
            </w:r>
            <w:r w:rsidRPr="00BE109A">
              <w:rPr>
                <w:spacing w:val="-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ml</w:t>
            </w:r>
          </w:p>
        </w:tc>
      </w:tr>
    </w:tbl>
    <w:p w:rsidR="00F16EB2" w:rsidRPr="00BE109A" w:rsidRDefault="00F16EB2" w:rsidP="00F16EB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Προετοιμασία βήμα προς βήμα: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F16EB2" w:rsidRPr="00330335" w:rsidRDefault="00CB7B97" w:rsidP="00F16EB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noProof/>
          <w:lang w:eastAsia="el-G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116325</wp:posOffset>
            </wp:positionV>
            <wp:extent cx="1754505" cy="5958840"/>
            <wp:effectExtent l="0" t="0" r="0" b="0"/>
            <wp:wrapNone/>
            <wp:docPr id="7" name="image6.jpeg" descr="A person taking a selfie in a roo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EB2"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t xml:space="preserve">                                   </w:t>
      </w:r>
      <w:r w:rsidR="00F16EB2">
        <w:rPr>
          <w:rFonts w:ascii="Times" w:eastAsia="Times New Roman" w:hAnsi="Times" w:cs="Times"/>
          <w:bCs/>
          <w:color w:val="000000"/>
          <w:sz w:val="20"/>
          <w:szCs w:val="20"/>
          <w:lang w:eastAsia="el-GR"/>
        </w:rPr>
        <w:t xml:space="preserve"> </w:t>
      </w:r>
      <w:r w:rsidR="00F97DB1">
        <w:rPr>
          <w:rFonts w:ascii="Times" w:eastAsia="Times New Roman" w:hAnsi="Times" w:cs="Times"/>
          <w:bCs/>
          <w:color w:val="000000"/>
          <w:sz w:val="24"/>
          <w:szCs w:val="24"/>
          <w:lang w:eastAsia="el-GR"/>
        </w:rPr>
        <w:t>1.</w:t>
      </w:r>
      <w:r w:rsidR="00F16EB2" w:rsidRPr="0033033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αλ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κοόλ που θα χρησιμοποιηθεί </w:t>
      </w:r>
      <w:r w:rsidR="00F16EB2" w:rsidRPr="0033033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 συνταγή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F16EB2" w:rsidRPr="0033033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χύνεται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 μεγάλη φιάλη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δεξαμενή μέχρι το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F16EB2" w:rsidRPr="00330335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βαθμολογημένο σήμα.</w:t>
      </w:r>
    </w:p>
    <w:p w:rsidR="00BB01B4" w:rsidRDefault="00F16EB2" w:rsidP="00BB01B4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</w:pP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BB01B4">
        <w:rPr>
          <w:rFonts w:ascii="Times" w:eastAsia="Times New Roman" w:hAnsi="Times" w:cs="Times"/>
          <w:color w:val="000000"/>
          <w:sz w:val="17"/>
          <w:szCs w:val="17"/>
          <w:lang w:eastAsia="el-GR"/>
        </w:rPr>
        <w:br/>
      </w:r>
      <w:r w:rsidR="00BB01B4" w:rsidRP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BB01B4" w:rsidRP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 xml:space="preserve">            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2.</w:t>
      </w:r>
      <w:r w:rsidR="00BB01B4" w:rsidRP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υπεροξείδιο του υδρογόνου προστίθεται χρησιμοποιώντας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ογκομετρικό σωλήνα</w:t>
      </w:r>
      <w:r w:rsidR="00CB7B97" w:rsidRP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                                                                            </w:t>
      </w:r>
    </w:p>
    <w:p w:rsidR="00BB01B4" w:rsidRPr="00BB01B4" w:rsidRDefault="00BB01B4" w:rsidP="00BB01B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3.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</w:t>
      </w:r>
      <w:proofErr w:type="spellStart"/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γλυκερόλη</w:t>
      </w:r>
      <w:proofErr w:type="spellEnd"/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προστίθεται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χρησιμοποιώντας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ογκομετρικό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σωλήνα .Επειδή η </w:t>
      </w:r>
      <w:proofErr w:type="spellStart"/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γλυκερόλη</w:t>
      </w:r>
      <w:proofErr w:type="spellEnd"/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είναι πολύ ιξώδης </w:t>
      </w:r>
      <w:r w:rsidRP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κολλάε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στα τοιχώματα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σωλήνα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μέτρη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σης, θα πρέπει αυτό το μέρος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να ξεπλυθεί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με λίγο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αποστειρ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ωμένο </w:t>
      </w:r>
      <w:proofErr w:type="spellStart"/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απεσταγμένο</w:t>
      </w:r>
      <w:proofErr w:type="spellEnd"/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νερό ή κρύο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βραστό νερό και έπειτα να χυθεί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 φιάλη</w:t>
      </w:r>
      <w:r w:rsidRP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CB7B97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</w:t>
      </w:r>
      <w:r w:rsidRPr="00BB01B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δεξαμενή.</w:t>
      </w:r>
    </w:p>
    <w:p w:rsidR="00995DE4" w:rsidRPr="00995DE4" w:rsidRDefault="00BB01B4" w:rsidP="00995DE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F16EB2" w:rsidRPr="00BB01B4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F16EB2"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995DE4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995DE4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F16EB2" w:rsidRPr="00995DE4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4.</w:t>
      </w:r>
      <w:r w:rsidR="00995DE4" w:rsidRP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 συνέχεια, η φιάλη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ή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δεξαμενή συμπληρ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ώνεται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μέχρι τ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 βαθμολογημένο σήμα των 10 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λίτρ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ων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95DE4" w:rsidRP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 αποστειρωμένο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 </w:t>
      </w:r>
      <w:proofErr w:type="spellStart"/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απεσταγμένο</w:t>
      </w:r>
      <w:proofErr w:type="spellEnd"/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νερό ή κρύο </w:t>
      </w:r>
      <w:r w:rsidR="00995DE4" w:rsidRP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βρασμένο νερό.</w:t>
      </w:r>
    </w:p>
    <w:p w:rsidR="00995DE4" w:rsidRDefault="00F97DB1" w:rsidP="00995DE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noProof/>
          <w:color w:val="000000"/>
          <w:sz w:val="24"/>
          <w:szCs w:val="24"/>
          <w:lang w:eastAsia="el-G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-980440</wp:posOffset>
            </wp:positionV>
            <wp:extent cx="1733550" cy="7505700"/>
            <wp:effectExtent l="1905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995DE4" w:rsidRPr="00995DE4" w:rsidRDefault="00F97DB1" w:rsidP="00995DE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</w:t>
      </w:r>
      <w:r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5.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καπάκι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ή το βιδωτό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πώμα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τοποθετείται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 φιάλη ή δεξαμενή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                              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το συντομότερο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μετά την προετοιμασία, προκει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μένου να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αποφευχθεί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</w:t>
      </w:r>
      <w:r w:rsid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995DE4" w:rsidRP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εξάτμιση.</w:t>
      </w:r>
    </w:p>
    <w:p w:rsidR="00995DE4" w:rsidRPr="00995DE4" w:rsidRDefault="00995DE4" w:rsidP="00995DE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</w:t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6. Το διάλυμα αναμειγνύεται με 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απαλή ανακίνηση όταν θεωρείται</w:t>
      </w:r>
      <w:r w:rsid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  κατάλληλο ή χρησιμοποιώντας πτερύγια ανάμειξης.</w:t>
      </w:r>
    </w:p>
    <w:p w:rsidR="00995DE4" w:rsidRPr="00995DE4" w:rsidRDefault="00995DE4" w:rsidP="00995DE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</w:t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F97DB1" w:rsidRPr="00F97DB1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</w:t>
      </w:r>
      <w:r w:rsidR="00A953C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7. Αμέσως διαιρέστε το διάλυμα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953CE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στα τελικά δοχεία 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(π.χ. </w:t>
      </w:r>
      <w:r>
        <w:rPr>
          <w:rFonts w:ascii="Times" w:eastAsia="Times New Roman" w:hAnsi="Times" w:cs="Times"/>
          <w:color w:val="000000"/>
          <w:sz w:val="24"/>
          <w:szCs w:val="24"/>
          <w:lang w:eastAsia="el-GR"/>
        </w:rPr>
        <w:t>5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00 ή 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 100 </w:t>
      </w:r>
      <w:r w:rsidR="00285E6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ml 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πλαστικές φιάλες), και τοποθετήστε τα μέσα </w:t>
      </w:r>
      <w:r w:rsidR="0080566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σε</w:t>
      </w:r>
      <w:r w:rsidR="0080566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 καραντίνα 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72 ώρες πριν τη χρήση. Αυτό δίνει τον χρόνο να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 xml:space="preserve">                                  καταστραφεί οποιοσδήποτε </w:t>
      </w:r>
      <w:r w:rsidR="00285E6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σπ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όρος </w:t>
      </w:r>
      <w:r w:rsidR="0080566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που 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βρίσκεται  στο αλκοόλ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                                  </w:t>
      </w:r>
      <w:r w:rsidR="00285E6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ή </w:t>
      </w:r>
      <w:r w:rsidR="007B1BD6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στα νέα /</w:t>
      </w:r>
      <w:r w:rsidRPr="00995DE4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επαναχ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ρησιμοποιούμενα μπουκάλια.</w:t>
      </w:r>
    </w:p>
    <w:p w:rsidR="00ED5281" w:rsidRPr="003B2E02" w:rsidRDefault="00F16EB2" w:rsidP="00ED5281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</w:pPr>
      <w:r w:rsidRPr="00995DE4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Pr="00F16EB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ED5281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</w:p>
    <w:p w:rsidR="00ED5281" w:rsidRPr="00A44432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A44432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 xml:space="preserve">Τελικά </w:t>
      </w:r>
      <w:r w:rsidR="00ED5281" w:rsidRPr="00A44432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υλικά</w:t>
      </w:r>
      <w:r w:rsidR="00ED5281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3827"/>
      </w:tblGrid>
      <w:tr w:rsidR="00ED5281" w:rsidTr="00ED5281">
        <w:trPr>
          <w:trHeight w:val="487"/>
        </w:trPr>
        <w:tc>
          <w:tcPr>
            <w:tcW w:w="3686" w:type="dxa"/>
          </w:tcPr>
          <w:p w:rsidR="00ED5281" w:rsidRDefault="00ED5281" w:rsidP="00CB58B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lang w:val="el-GR"/>
              </w:rPr>
              <w:t xml:space="preserve">ΣΥΝΤΑΓΗ </w:t>
            </w:r>
            <w:r>
              <w:rPr>
                <w:b/>
                <w:sz w:val="20"/>
              </w:rPr>
              <w:t xml:space="preserve"> 1</w:t>
            </w:r>
          </w:p>
        </w:tc>
        <w:tc>
          <w:tcPr>
            <w:tcW w:w="3827" w:type="dxa"/>
          </w:tcPr>
          <w:p w:rsidR="00ED5281" w:rsidRDefault="00ED5281" w:rsidP="00CB58B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lang w:val="el-GR"/>
              </w:rPr>
              <w:t xml:space="preserve">ΣΥΝΤΑΓΗ </w:t>
            </w:r>
            <w:r>
              <w:rPr>
                <w:b/>
                <w:sz w:val="20"/>
              </w:rPr>
              <w:t xml:space="preserve"> 2</w:t>
            </w:r>
          </w:p>
        </w:tc>
      </w:tr>
      <w:tr w:rsidR="00ED5281" w:rsidRPr="00ED5281" w:rsidTr="00ED5281">
        <w:trPr>
          <w:trHeight w:val="1821"/>
        </w:trPr>
        <w:tc>
          <w:tcPr>
            <w:tcW w:w="3686" w:type="dxa"/>
          </w:tcPr>
          <w:p w:rsidR="00ED5281" w:rsidRPr="00BE109A" w:rsidRDefault="00ED5281" w:rsidP="00CB58B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 xml:space="preserve">Τελικές συγκεντρώσεις </w:t>
            </w:r>
            <w:r w:rsidRPr="00BE109A">
              <w:rPr>
                <w:sz w:val="24"/>
                <w:szCs w:val="24"/>
              </w:rPr>
              <w:t>:</w:t>
            </w:r>
          </w:p>
          <w:p w:rsidR="00ED5281" w:rsidRPr="00BE109A" w:rsidRDefault="00ED5281" w:rsidP="00CB58BC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before="120"/>
              <w:ind w:left="253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Αιθανόλη</w:t>
            </w:r>
            <w:r w:rsidRPr="00BE109A">
              <w:rPr>
                <w:sz w:val="24"/>
                <w:szCs w:val="24"/>
              </w:rPr>
              <w:t xml:space="preserve"> 80%</w:t>
            </w:r>
            <w:r w:rsidRPr="00BE109A">
              <w:rPr>
                <w:spacing w:val="-1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(v/v),</w:t>
            </w:r>
          </w:p>
          <w:p w:rsidR="00ED5281" w:rsidRPr="00BE109A" w:rsidRDefault="00ED5281" w:rsidP="00CB58BC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before="121"/>
              <w:ind w:left="253"/>
              <w:rPr>
                <w:sz w:val="24"/>
                <w:szCs w:val="24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Γλυκερόλη</w:t>
            </w:r>
            <w:proofErr w:type="spellEnd"/>
            <w:r w:rsidRPr="00BE109A">
              <w:rPr>
                <w:sz w:val="24"/>
                <w:szCs w:val="24"/>
              </w:rPr>
              <w:t xml:space="preserve"> 1.45%</w:t>
            </w:r>
            <w:r w:rsidRPr="00BE109A">
              <w:rPr>
                <w:spacing w:val="-5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(v/v),</w:t>
            </w:r>
          </w:p>
          <w:p w:rsidR="00ED5281" w:rsidRPr="00BE109A" w:rsidRDefault="00ED5281" w:rsidP="00CB58BC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before="18" w:line="364" w:lineRule="exact"/>
              <w:ind w:right="441" w:firstLine="0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  <w:r w:rsidRPr="00BE109A">
              <w:rPr>
                <w:spacing w:val="-3"/>
                <w:sz w:val="24"/>
                <w:szCs w:val="24"/>
                <w:lang w:val="el-GR"/>
              </w:rPr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0.125%</w:t>
            </w:r>
            <w:r w:rsidRPr="00BE109A">
              <w:rPr>
                <w:spacing w:val="-3"/>
                <w:sz w:val="24"/>
                <w:szCs w:val="24"/>
                <w:lang w:val="el-GR"/>
              </w:rPr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(</w:t>
            </w:r>
            <w:r w:rsidRPr="00BE109A">
              <w:rPr>
                <w:sz w:val="24"/>
                <w:szCs w:val="24"/>
              </w:rPr>
              <w:t>v</w:t>
            </w:r>
            <w:r w:rsidRPr="00BE109A">
              <w:rPr>
                <w:sz w:val="24"/>
                <w:szCs w:val="24"/>
                <w:lang w:val="el-GR"/>
              </w:rPr>
              <w:t>/</w:t>
            </w:r>
            <w:r w:rsidRPr="00BE109A">
              <w:rPr>
                <w:sz w:val="24"/>
                <w:szCs w:val="24"/>
              </w:rPr>
              <w:t>v</w:t>
            </w:r>
            <w:r w:rsidRPr="00BE109A">
              <w:rPr>
                <w:sz w:val="24"/>
                <w:szCs w:val="24"/>
                <w:lang w:val="el-GR"/>
              </w:rPr>
              <w:t>)</w:t>
            </w:r>
          </w:p>
        </w:tc>
        <w:tc>
          <w:tcPr>
            <w:tcW w:w="3827" w:type="dxa"/>
          </w:tcPr>
          <w:p w:rsidR="00ED5281" w:rsidRPr="00BE109A" w:rsidRDefault="00ED5281" w:rsidP="00CB58B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Τελικές συγκεντρώσεις</w:t>
            </w:r>
            <w:r w:rsidRPr="00BE109A">
              <w:rPr>
                <w:sz w:val="24"/>
                <w:szCs w:val="24"/>
              </w:rPr>
              <w:t>:</w:t>
            </w:r>
          </w:p>
          <w:p w:rsidR="00ED5281" w:rsidRPr="00BE109A" w:rsidRDefault="00ED5281" w:rsidP="00CB58BC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120"/>
              <w:ind w:left="252"/>
              <w:rPr>
                <w:sz w:val="24"/>
                <w:szCs w:val="24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Ισοπροπυλική</w:t>
            </w:r>
            <w:proofErr w:type="spellEnd"/>
            <w:r w:rsidRPr="00BE109A">
              <w:rPr>
                <w:sz w:val="24"/>
                <w:szCs w:val="24"/>
                <w:lang w:val="el-GR"/>
              </w:rPr>
              <w:t xml:space="preserve"> αλκοόλη</w:t>
            </w:r>
            <w:r w:rsidRPr="00BE109A">
              <w:rPr>
                <w:sz w:val="24"/>
                <w:szCs w:val="24"/>
              </w:rPr>
              <w:t xml:space="preserve"> 75%</w:t>
            </w:r>
            <w:r w:rsidRPr="00BE109A">
              <w:rPr>
                <w:spacing w:val="-3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(v/v)</w:t>
            </w:r>
          </w:p>
          <w:p w:rsidR="00ED5281" w:rsidRPr="00BE109A" w:rsidRDefault="00ED5281" w:rsidP="00CB58BC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121"/>
              <w:ind w:left="252"/>
              <w:rPr>
                <w:sz w:val="24"/>
                <w:szCs w:val="24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Γλυκερόλη</w:t>
            </w:r>
            <w:proofErr w:type="spellEnd"/>
            <w:r w:rsidRPr="00BE109A">
              <w:rPr>
                <w:sz w:val="24"/>
                <w:szCs w:val="24"/>
                <w:lang w:val="el-GR"/>
              </w:rPr>
              <w:t xml:space="preserve"> </w:t>
            </w:r>
            <w:r w:rsidRPr="00BE109A">
              <w:rPr>
                <w:sz w:val="24"/>
                <w:szCs w:val="24"/>
              </w:rPr>
              <w:t>1.45%</w:t>
            </w:r>
            <w:r w:rsidRPr="00BE109A">
              <w:rPr>
                <w:spacing w:val="-4"/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</w:rPr>
              <w:t>(v/v),</w:t>
            </w:r>
          </w:p>
          <w:p w:rsidR="00ED5281" w:rsidRPr="00BE109A" w:rsidRDefault="00ED5281" w:rsidP="00CB58BC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18" w:line="364" w:lineRule="exact"/>
              <w:ind w:right="873" w:firstLine="0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  <w:r w:rsidRPr="00BE109A">
              <w:rPr>
                <w:spacing w:val="-3"/>
                <w:sz w:val="24"/>
                <w:szCs w:val="24"/>
                <w:lang w:val="el-GR"/>
              </w:rPr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0.125%</w:t>
            </w:r>
            <w:r w:rsidRPr="00BE109A">
              <w:rPr>
                <w:spacing w:val="-3"/>
                <w:sz w:val="24"/>
                <w:szCs w:val="24"/>
                <w:lang w:val="el-GR"/>
              </w:rPr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(</w:t>
            </w:r>
            <w:r w:rsidRPr="00BE109A">
              <w:rPr>
                <w:sz w:val="24"/>
                <w:szCs w:val="24"/>
              </w:rPr>
              <w:t>v</w:t>
            </w:r>
            <w:r w:rsidRPr="00BE109A">
              <w:rPr>
                <w:sz w:val="24"/>
                <w:szCs w:val="24"/>
                <w:lang w:val="el-GR"/>
              </w:rPr>
              <w:t>/</w:t>
            </w:r>
            <w:r w:rsidRPr="00BE109A">
              <w:rPr>
                <w:sz w:val="24"/>
                <w:szCs w:val="24"/>
              </w:rPr>
              <w:t>v</w:t>
            </w:r>
            <w:r w:rsidRPr="00BE109A">
              <w:rPr>
                <w:sz w:val="24"/>
                <w:szCs w:val="24"/>
                <w:lang w:val="el-GR"/>
              </w:rPr>
              <w:t>)</w:t>
            </w:r>
          </w:p>
        </w:tc>
      </w:tr>
    </w:tbl>
    <w:p w:rsidR="003B2E02" w:rsidRPr="00BE109A" w:rsidRDefault="000F16E8" w:rsidP="00CB58BC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>
        <w:rPr>
          <w:rFonts w:ascii="Times" w:eastAsia="Times New Roman" w:hAnsi="Times" w:cs="Times"/>
          <w:noProof/>
          <w:color w:val="000000"/>
          <w:sz w:val="20"/>
          <w:szCs w:val="20"/>
          <w:lang w:eastAsia="el-G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499745</wp:posOffset>
            </wp:positionV>
            <wp:extent cx="1743075" cy="5829300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281" w:rsidRPr="00ED5281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ED5281" w:rsidRPr="00ED5281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A4443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A4443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A4443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A44432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ED5281" w:rsidRPr="00A44432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Έλεγχος ποιότητας</w:t>
      </w:r>
      <w:r w:rsidR="00ED5281" w:rsidRPr="00A44432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1. Η ανάλυση πριν από την παραγωγή πρέπει να διεξάγεται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κάθε φορά που η πιστοποιημένη ανάλυση που εγγυάται την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proofErr w:type="spellStart"/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τιτλοποίηση</w:t>
      </w:r>
      <w:proofErr w:type="spellEnd"/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 αλκοόλης δεν είναι διαθέσιμη (δηλ. τοπική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παραγωγή).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Επαληθεύστε</w:t>
      </w:r>
      <w:r w:rsid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 συγκέντρωση αλκοόλης με τον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μετρητή αλκοόλης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και πραγματοποιήστε τις απαραίτητες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προσαρμογές όγκου στο σκεύασμα παρασκευής για να ληφθεί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τελική συνιστώμενη συγκέντρωση.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 xml:space="preserve">2.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Η α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νάλυση μετά την παραγωγή είναι υποχρεωτική εάν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αιθανόλη ή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η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ισοπροπανόλη</w:t>
      </w:r>
      <w:proofErr w:type="spellEnd"/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έχει χρησιμοποιηθεί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 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Χρησιμοποιήστε το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μετρητή αλκοόλης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για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τον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έλεγχο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συγκέντρωση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 της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αλκοόλης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 διάλυμα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της τελικής χρήσης.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Τα αποδεκτά όρια πρέπει να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προσαρμοστούν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στο ± 5% της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τιμής συγκέντρωση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ς-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στόχου (75%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-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85%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για την αιθανόλη).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3. Ο μετρητής αλκοόλης που εμφανίζ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εται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σε αυτές τις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πληροφορίες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είναι για χρήση σ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αιθανόλη. Εάν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t xml:space="preserve">χρησιμοποιηθεί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για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τον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έλεγχο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διαλύματος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ισοπροπανόλης</w:t>
      </w:r>
      <w:proofErr w:type="spellEnd"/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,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A44432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τότε για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διάλυμα 75% θα δείξει 77%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(± 1%) στην κλίμακα </w:t>
      </w:r>
      <w:r w:rsid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στους 25 ° C</w:t>
      </w:r>
      <w:r w:rsidR="00ED5281" w:rsidRPr="00A44432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BE109A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BE109A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BE109A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ED5281" w:rsidRPr="00ED5281">
        <w:rPr>
          <w:rFonts w:ascii="Times" w:eastAsia="Times New Roman" w:hAnsi="Times" w:cs="Times"/>
          <w:color w:val="000000"/>
          <w:sz w:val="20"/>
          <w:szCs w:val="20"/>
          <w:lang w:eastAsia="el-GR"/>
        </w:rPr>
        <w:br/>
      </w:r>
      <w:r w:rsidR="00CB58BC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CB58BC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  <w:r w:rsidR="00CB58BC">
        <w:rPr>
          <w:rFonts w:ascii="Times" w:eastAsia="Times New Roman" w:hAnsi="Times" w:cs="Times"/>
          <w:b/>
          <w:bCs/>
          <w:color w:val="000000"/>
          <w:sz w:val="20"/>
          <w:szCs w:val="20"/>
          <w:lang w:eastAsia="el-GR"/>
        </w:rPr>
        <w:br/>
      </w:r>
    </w:p>
    <w:p w:rsidR="003B2E02" w:rsidRPr="00BE109A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Γενικές πληροφορίες</w:t>
      </w:r>
    </w:p>
    <w:p w:rsidR="003B2E02" w:rsidRPr="00BE109A" w:rsidRDefault="003B2E02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</w:t>
      </w:r>
      <w:r w:rsidR="0027677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ετικέτα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πρέπε</w:t>
      </w:r>
      <w:r w:rsidR="0027677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ι να είναι σύμφωνη με την εθνικές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κατευθυντήριες γραμμές και θα πρέπει να περιλαμβάνει τα ακόλουθα: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proofErr w:type="spellStart"/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Ονομα</w:t>
      </w:r>
      <w:proofErr w:type="spellEnd"/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του Ιδρύματος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Συνιστώμενη από τον Π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Ο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συνταγή 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Μόνο για εξωτερική χρήση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Αποφύγετε την επαφή με τα μάτια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Να φυλάσσεται μακριά από παιδιά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Ημερομηνία παραγωγής και αριθμός παρτίδας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Χρήση: Εφαρμόστε </w:t>
      </w:r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μια παχιά στρώση με απολυμαντικό με βάση το αλκοόλ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καλύ</w:t>
      </w:r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ψτε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όλη την επιφάνεια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των χεριών.</w:t>
      </w:r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 Τρίψτε τα χέρια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μέχρι να στεγνώσει</w:t>
      </w:r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Σύνθεση: αιθανόλη ή </w:t>
      </w:r>
      <w:proofErr w:type="spellStart"/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ισοπροπανόλη</w:t>
      </w:r>
      <w:proofErr w:type="spellEnd"/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, </w:t>
      </w:r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proofErr w:type="spellStart"/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γλυκερόλη</w:t>
      </w:r>
      <w:proofErr w:type="spellEnd"/>
      <w:r w:rsidR="00492176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και υπεροξείδιο του υδρογόνου</w:t>
      </w: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Εύφλεκτο: κρατήστε </w:t>
      </w:r>
      <w:r w:rsidR="00312E4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μακριά από φλόγα και θερμότητα</w:t>
      </w:r>
    </w:p>
    <w:p w:rsidR="00BE109A" w:rsidRDefault="00BE109A" w:rsidP="003B2E02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</w:pPr>
    </w:p>
    <w:p w:rsidR="003B2E02" w:rsidRPr="00BE109A" w:rsidRDefault="0027677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t>Εγκαταστάσεις παραγωγής και αποθήκευσης:</w:t>
      </w:r>
    </w:p>
    <w:p w:rsidR="003B2E02" w:rsidRPr="00BE109A" w:rsidRDefault="00312E4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•Οι ε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γκαταστάσεις παραγωγής και αποθήκευσης θα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πρέπει ιδανικά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είναι κλιματιζόμε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να ή δροσερά δωμάτια. Δεν πρέπει να επιτρέπονται οι γυμνές φλόγες και το κάπνισμα σε αυτές τις περιοχές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BE109A" w:rsidRDefault="00312E4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•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Συνθέσ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εις που συνιστώνται από τον Π.Ο.Υ.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δεν πρέπει να παράγοντ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αι σε ποσότητες που υπερβαίνουν τα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50 λίτρα τοπικά ή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στα κεντρικά φαρμακεία που δεν έχουν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εξειδικευμένο κλιματισμό και εξαερισμό.</w:t>
      </w:r>
    </w:p>
    <w:p w:rsidR="003B2E02" w:rsidRPr="00BE109A" w:rsidRDefault="00312E4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• Επειδή η αδιάλυτη αιθανόλ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είναι εξαιρετικά εύφλεκτη και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μπορεί να αναφλεγεί σε θερμοκ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ρασίες τόσο χαμηλές όσο οι 10 ° C,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 εγκαταστάσεις παραγωγής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θα π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ρέπει να την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αραιώσουν άμεσα 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τη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ν προαναφερθείσα συγκέντρωση. 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Τα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σημεία ανάφλεξης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της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α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ιθανόλης 80% (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v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/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v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) και </w:t>
      </w:r>
      <w:proofErr w:type="spellStart"/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ισοπροπυλικής</w:t>
      </w:r>
      <w:proofErr w:type="spellEnd"/>
    </w:p>
    <w:p w:rsidR="003B2E02" w:rsidRPr="00BE109A" w:rsidRDefault="00E32AB1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αλκοόλης 75% (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v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/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v</w:t>
      </w:r>
      <w:r w:rsidR="00312E4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) είναι 17,5 ° C και 19 ° C,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αντίστοιχα.</w:t>
      </w:r>
    </w:p>
    <w:p w:rsidR="003B2E02" w:rsidRPr="00BE109A" w:rsidRDefault="00312E45" w:rsidP="003B2E02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lastRenderedPageBreak/>
        <w:br/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• </w:t>
      </w:r>
      <w:r w:rsidR="00671CB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Οι ε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θνικές οδηγίε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ς ασφαλείας και </w:t>
      </w:r>
      <w:r w:rsidR="00671CB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οι </w:t>
      </w:r>
      <w:r w:rsidR="00E32AB1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τοπικές νομικές </w:t>
      </w:r>
      <w:r w:rsidR="00671CB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απαιτήσεις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πρέπει να τηρο</w:t>
      </w:r>
      <w:r w:rsidR="00671CB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ύνται </w:t>
      </w:r>
      <w:r w:rsidR="0036670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στην αποθήκευση</w:t>
      </w:r>
      <w:r w:rsidR="00671CB0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="0036670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των συστατικών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και το</w:t>
      </w:r>
      <w:r w:rsidR="00366705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υ τελικού προϊόντος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.</w:t>
      </w:r>
    </w:p>
    <w:p w:rsidR="003B2E02" w:rsidRPr="00BE109A" w:rsidRDefault="00AB63CE" w:rsidP="00E97AA4">
      <w:pPr>
        <w:spacing w:after="0" w:line="240" w:lineRule="auto"/>
        <w:rPr>
          <w:rFonts w:ascii="Times" w:eastAsia="Times New Roman" w:hAnsi="Times" w:cs="Times"/>
          <w:color w:val="000000"/>
          <w:sz w:val="32"/>
          <w:szCs w:val="32"/>
          <w:lang w:eastAsia="el-GR"/>
        </w:rPr>
      </w:pPr>
      <w:r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E97AA4" w:rsidRPr="00BE109A">
        <w:rPr>
          <w:rFonts w:ascii="Times" w:eastAsia="Times New Roman" w:hAnsi="Times" w:cs="Times"/>
          <w:b/>
          <w:bCs/>
          <w:color w:val="000000"/>
          <w:sz w:val="24"/>
          <w:szCs w:val="24"/>
          <w:lang w:eastAsia="el-GR"/>
        </w:rPr>
        <w:br/>
      </w:r>
      <w:r w:rsidR="00BE109A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BE109A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E97AA4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E97AA4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E97AA4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E97AA4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E97AA4" w:rsidRPr="00BE109A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br/>
      </w:r>
      <w:bookmarkStart w:id="39" w:name="ΠΑΡΑΡΤΗΜΑ_5"/>
      <w:r w:rsidR="003B2E02" w:rsidRPr="00BE109A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ΠΑΡΑΡΤΗΜΑ 5</w:t>
      </w:r>
      <w:bookmarkEnd w:id="39"/>
      <w:r w:rsidR="003B2E02" w:rsidRPr="00BE109A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:</w:t>
      </w:r>
      <w:r w:rsidR="00E97AA4" w:rsidRPr="00BE109A">
        <w:rPr>
          <w:sz w:val="32"/>
          <w:szCs w:val="32"/>
        </w:rPr>
        <w:t xml:space="preserve"> </w:t>
      </w:r>
      <w:r w:rsidR="00E97AA4" w:rsidRPr="00BE109A">
        <w:rPr>
          <w:rFonts w:ascii="Times" w:eastAsia="Times New Roman" w:hAnsi="Times" w:cs="Times"/>
          <w:b/>
          <w:bCs/>
          <w:color w:val="000000"/>
          <w:sz w:val="32"/>
          <w:szCs w:val="32"/>
          <w:lang w:eastAsia="el-GR"/>
        </w:rPr>
        <w:t>Κατάλογος απολυμαντικών για συνήθη μολυσμένα αντικείμενα που έχουν μολυνθεί από SARS-CoV-2</w:t>
      </w:r>
    </w:p>
    <w:tbl>
      <w:tblPr>
        <w:tblStyle w:val="TableNormal"/>
        <w:tblpPr w:leftFromText="180" w:rightFromText="180" w:vertAnchor="text" w:horzAnchor="margin" w:tblpY="1391"/>
        <w:tblW w:w="95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3281"/>
        <w:gridCol w:w="2981"/>
      </w:tblGrid>
      <w:tr w:rsidR="005C39FF" w:rsidRPr="00BE109A" w:rsidTr="005C39FF">
        <w:trPr>
          <w:trHeight w:val="418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60"/>
              <w:ind w:left="141"/>
              <w:rPr>
                <w:b/>
                <w:sz w:val="24"/>
                <w:szCs w:val="24"/>
                <w:lang w:val="el-GR"/>
              </w:rPr>
            </w:pPr>
            <w:r w:rsidRPr="00BE109A">
              <w:rPr>
                <w:b/>
                <w:sz w:val="24"/>
                <w:szCs w:val="24"/>
                <w:lang w:val="el-GR"/>
              </w:rPr>
              <w:t>Αντικείμενο για απολύμανση</w:t>
            </w:r>
          </w:p>
        </w:tc>
        <w:tc>
          <w:tcPr>
            <w:tcW w:w="3281" w:type="dxa"/>
          </w:tcPr>
          <w:p w:rsidR="005C39FF" w:rsidRPr="00BE109A" w:rsidRDefault="005C39FF" w:rsidP="005C39FF">
            <w:pPr>
              <w:pStyle w:val="TableParagraph"/>
              <w:spacing w:before="60"/>
              <w:rPr>
                <w:b/>
                <w:sz w:val="24"/>
                <w:szCs w:val="24"/>
                <w:lang w:val="el-GR"/>
              </w:rPr>
            </w:pPr>
            <w:r w:rsidRPr="00BE109A">
              <w:rPr>
                <w:b/>
                <w:sz w:val="24"/>
                <w:szCs w:val="24"/>
                <w:lang w:val="el-GR"/>
              </w:rPr>
              <w:t xml:space="preserve">  Τύπος απολυμαντικού</w:t>
            </w:r>
          </w:p>
        </w:tc>
        <w:tc>
          <w:tcPr>
            <w:tcW w:w="2981" w:type="dxa"/>
          </w:tcPr>
          <w:p w:rsidR="005C39FF" w:rsidRPr="00BE109A" w:rsidRDefault="005C39FF" w:rsidP="005C39FF">
            <w:pPr>
              <w:pStyle w:val="TableParagraph"/>
              <w:rPr>
                <w:b/>
                <w:sz w:val="24"/>
                <w:szCs w:val="24"/>
              </w:rPr>
            </w:pPr>
            <w:r w:rsidRPr="00BE109A">
              <w:rPr>
                <w:b/>
                <w:sz w:val="24"/>
                <w:szCs w:val="24"/>
              </w:rPr>
              <w:t xml:space="preserve">               </w:t>
            </w:r>
            <w:r w:rsidRPr="00BE109A">
              <w:rPr>
                <w:b/>
                <w:sz w:val="24"/>
                <w:szCs w:val="24"/>
                <w:lang w:val="el-GR"/>
              </w:rPr>
              <w:t>Αναλώσιμα</w:t>
            </w:r>
          </w:p>
        </w:tc>
      </w:tr>
      <w:tr w:rsidR="005C39FF" w:rsidRPr="00BE109A" w:rsidTr="005C39FF">
        <w:trPr>
          <w:trHeight w:val="678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9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spacing w:before="1"/>
              <w:ind w:left="141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Επιφάνεια που έρχεται σε επαφή με το περιβάλλον</w:t>
            </w:r>
          </w:p>
        </w:tc>
        <w:tc>
          <w:tcPr>
            <w:tcW w:w="3281" w:type="dxa"/>
          </w:tcPr>
          <w:p w:rsidR="005C39FF" w:rsidRPr="00BE109A" w:rsidRDefault="005C39FF" w:rsidP="005C39FF">
            <w:pPr>
              <w:pStyle w:val="TableParagraph"/>
              <w:spacing w:before="95"/>
              <w:ind w:left="112" w:right="563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Απολυμαντικό που περιέχει χλώριο (1,000</w:t>
            </w:r>
            <w:r w:rsidRPr="00BE109A">
              <w:rPr>
                <w:sz w:val="24"/>
                <w:szCs w:val="24"/>
              </w:rPr>
              <w:t>mg</w:t>
            </w:r>
            <w:r w:rsidRPr="00BE109A">
              <w:rPr>
                <w:sz w:val="24"/>
                <w:szCs w:val="24"/>
                <w:lang w:val="el-GR"/>
              </w:rPr>
              <w:t>/</w:t>
            </w:r>
            <w:r w:rsidRPr="00BE109A">
              <w:rPr>
                <w:sz w:val="24"/>
                <w:szCs w:val="24"/>
              </w:rPr>
              <w:t>L</w:t>
            </w:r>
            <w:r w:rsidRPr="00BE109A">
              <w:rPr>
                <w:sz w:val="24"/>
                <w:szCs w:val="24"/>
                <w:lang w:val="el-GR"/>
              </w:rPr>
              <w:t>), διοξείδιο του χλωρίου (500</w:t>
            </w:r>
            <w:r w:rsidRPr="00BE109A">
              <w:rPr>
                <w:sz w:val="24"/>
                <w:szCs w:val="24"/>
              </w:rPr>
              <w:t>mg</w:t>
            </w:r>
            <w:r w:rsidRPr="00BE109A">
              <w:rPr>
                <w:sz w:val="24"/>
                <w:szCs w:val="24"/>
                <w:lang w:val="el-GR"/>
              </w:rPr>
              <w:t>/</w:t>
            </w:r>
            <w:r w:rsidRPr="00BE109A">
              <w:rPr>
                <w:sz w:val="24"/>
                <w:szCs w:val="24"/>
              </w:rPr>
              <w:t>L</w:t>
            </w:r>
            <w:r w:rsidRPr="00BE109A">
              <w:rPr>
                <w:sz w:val="24"/>
                <w:szCs w:val="24"/>
                <w:lang w:val="el-GR"/>
              </w:rPr>
              <w:t>), 75% αλκοόλη</w:t>
            </w:r>
          </w:p>
        </w:tc>
        <w:tc>
          <w:tcPr>
            <w:tcW w:w="2981" w:type="dxa"/>
            <w:vMerge w:val="restart"/>
          </w:tcPr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D335EE" w:rsidP="005C39FF">
            <w:pPr>
              <w:pStyle w:val="TableParagraph"/>
              <w:spacing w:before="162"/>
              <w:ind w:left="206" w:right="110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 xml:space="preserve"> Απορροφητικό</w:t>
            </w:r>
            <w:r w:rsidRPr="00BE109A">
              <w:rPr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υλικό</w:t>
            </w:r>
            <w:r w:rsidRPr="00BE109A">
              <w:rPr>
                <w:sz w:val="24"/>
                <w:szCs w:val="24"/>
              </w:rPr>
              <w:br/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μιας</w:t>
            </w:r>
            <w:r w:rsidRPr="00BE109A">
              <w:rPr>
                <w:sz w:val="24"/>
                <w:szCs w:val="24"/>
              </w:rPr>
              <w:t xml:space="preserve"> </w:t>
            </w:r>
            <w:r w:rsidRPr="00BE109A">
              <w:rPr>
                <w:sz w:val="24"/>
                <w:szCs w:val="24"/>
                <w:lang w:val="el-GR"/>
              </w:rPr>
              <w:t>χρήσης</w:t>
            </w:r>
          </w:p>
        </w:tc>
      </w:tr>
      <w:tr w:rsidR="005C39FF" w:rsidRPr="00BE109A" w:rsidTr="005C39FF">
        <w:trPr>
          <w:trHeight w:val="845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C39FF" w:rsidRPr="00BE109A" w:rsidRDefault="005C39FF" w:rsidP="005C39FF">
            <w:pPr>
              <w:pStyle w:val="TableParagraph"/>
              <w:ind w:left="141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Χέρια</w:t>
            </w:r>
          </w:p>
        </w:tc>
        <w:tc>
          <w:tcPr>
            <w:tcW w:w="3281" w:type="dxa"/>
          </w:tcPr>
          <w:p w:rsidR="005C39FF" w:rsidRPr="00BE109A" w:rsidRDefault="00D335EE" w:rsidP="00D335EE">
            <w:pPr>
              <w:pStyle w:val="TableParagraph"/>
              <w:spacing w:before="177"/>
              <w:ind w:left="112" w:right="110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Απολυμαντικό χεριών που περιέχει αλκοόλ και στεγνώνει γρήγορα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, </w:t>
            </w:r>
            <w:r w:rsidRPr="00BE109A">
              <w:rPr>
                <w:sz w:val="24"/>
                <w:szCs w:val="24"/>
                <w:lang w:val="el-GR"/>
              </w:rPr>
              <w:t>απολυμαντικό που περιέχει χλώριο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, </w:t>
            </w:r>
            <w:r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  <w:lang w:val="el-GR"/>
              </w:rPr>
            </w:pPr>
          </w:p>
        </w:tc>
      </w:tr>
      <w:tr w:rsidR="005C39FF" w:rsidRPr="00BE109A" w:rsidTr="005C39FF">
        <w:trPr>
          <w:trHeight w:val="417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85"/>
              <w:ind w:left="141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  <w:lang w:val="el-GR"/>
              </w:rPr>
              <w:t>Δέρμα</w:t>
            </w:r>
          </w:p>
        </w:tc>
        <w:tc>
          <w:tcPr>
            <w:tcW w:w="3281" w:type="dxa"/>
          </w:tcPr>
          <w:p w:rsidR="005C39FF" w:rsidRPr="00BE109A" w:rsidRDefault="005C39FF" w:rsidP="00D335EE">
            <w:pPr>
              <w:pStyle w:val="TableParagraph"/>
              <w:spacing w:before="85"/>
              <w:ind w:left="112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 xml:space="preserve">0.5% </w:t>
            </w:r>
            <w:r w:rsidR="00D335EE" w:rsidRPr="00BE109A">
              <w:rPr>
                <w:sz w:val="24"/>
                <w:szCs w:val="24"/>
                <w:lang w:val="el-GR"/>
              </w:rPr>
              <w:t>απολυμαντικό με βάση το ιώδιο</w:t>
            </w:r>
            <w:r w:rsidRPr="00BE109A">
              <w:rPr>
                <w:sz w:val="24"/>
                <w:szCs w:val="24"/>
                <w:lang w:val="el-GR"/>
              </w:rPr>
              <w:t xml:space="preserve">, </w:t>
            </w:r>
            <w:r w:rsidR="00D335EE"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  <w:lang w:val="el-GR"/>
              </w:rPr>
            </w:pPr>
          </w:p>
        </w:tc>
      </w:tr>
      <w:tr w:rsidR="005C39FF" w:rsidRPr="00BE109A" w:rsidTr="005C39FF">
        <w:trPr>
          <w:trHeight w:val="417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85"/>
              <w:ind w:left="141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Βλεννογόνος</w:t>
            </w:r>
          </w:p>
        </w:tc>
        <w:tc>
          <w:tcPr>
            <w:tcW w:w="3281" w:type="dxa"/>
          </w:tcPr>
          <w:p w:rsidR="005C39FF" w:rsidRPr="00BE109A" w:rsidRDefault="005C39FF" w:rsidP="00D335EE">
            <w:pPr>
              <w:pStyle w:val="TableParagraph"/>
              <w:spacing w:before="85"/>
              <w:ind w:left="112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 xml:space="preserve">0.05% </w:t>
            </w:r>
            <w:r w:rsidR="00D335EE" w:rsidRPr="00BE109A">
              <w:rPr>
                <w:sz w:val="24"/>
                <w:szCs w:val="24"/>
                <w:lang w:val="el-GR"/>
              </w:rPr>
              <w:t>απολυμαντικό με βάση το ιώδιο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  <w:lang w:val="el-GR"/>
              </w:rPr>
            </w:pPr>
          </w:p>
        </w:tc>
      </w:tr>
      <w:tr w:rsidR="005C39FF" w:rsidRPr="00BE109A" w:rsidTr="005C39FF">
        <w:trPr>
          <w:trHeight w:val="550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152"/>
              <w:ind w:left="141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Εσωτερικός αέρας</w:t>
            </w:r>
          </w:p>
        </w:tc>
        <w:tc>
          <w:tcPr>
            <w:tcW w:w="3281" w:type="dxa"/>
          </w:tcPr>
          <w:p w:rsidR="005C39FF" w:rsidRPr="00BE109A" w:rsidRDefault="00D335EE" w:rsidP="00D335EE">
            <w:pPr>
              <w:pStyle w:val="TableParagraph"/>
              <w:spacing w:before="152"/>
              <w:ind w:left="112"/>
              <w:rPr>
                <w:sz w:val="24"/>
                <w:szCs w:val="24"/>
                <w:lang w:val="el-GR"/>
              </w:rPr>
            </w:pPr>
            <w:proofErr w:type="spellStart"/>
            <w:r w:rsidRPr="00BE109A">
              <w:rPr>
                <w:sz w:val="24"/>
                <w:szCs w:val="24"/>
                <w:lang w:val="el-GR"/>
              </w:rPr>
              <w:t>Υπεροξεικό</w:t>
            </w:r>
            <w:proofErr w:type="spellEnd"/>
            <w:r w:rsidRPr="00BE109A">
              <w:rPr>
                <w:sz w:val="24"/>
                <w:szCs w:val="24"/>
                <w:lang w:val="el-GR"/>
              </w:rPr>
              <w:t xml:space="preserve"> οξύ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, </w:t>
            </w:r>
            <w:r w:rsidRPr="00BE109A">
              <w:rPr>
                <w:sz w:val="24"/>
                <w:szCs w:val="24"/>
                <w:lang w:val="el-GR"/>
              </w:rPr>
              <w:t>διοξείδιο του χλωρίου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, </w:t>
            </w:r>
            <w:r w:rsidRPr="00BE109A">
              <w:rPr>
                <w:sz w:val="24"/>
                <w:szCs w:val="24"/>
                <w:lang w:val="el-GR"/>
              </w:rPr>
              <w:t>υπεροξείδιο του υδρογόνου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  <w:lang w:val="el-GR"/>
              </w:rPr>
            </w:pPr>
          </w:p>
        </w:tc>
      </w:tr>
      <w:tr w:rsidR="005C39FF" w:rsidRPr="00BE109A" w:rsidTr="005C39FF">
        <w:trPr>
          <w:trHeight w:val="1126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spacing w:before="1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ind w:left="141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Ρύπος</w:t>
            </w:r>
          </w:p>
        </w:tc>
        <w:tc>
          <w:tcPr>
            <w:tcW w:w="3281" w:type="dxa"/>
          </w:tcPr>
          <w:p w:rsidR="005C39FF" w:rsidRPr="00BE109A" w:rsidRDefault="005C39FF" w:rsidP="005C39FF">
            <w:pPr>
              <w:pStyle w:val="TableParagraph"/>
              <w:rPr>
                <w:sz w:val="24"/>
                <w:szCs w:val="24"/>
                <w:lang w:val="el-GR"/>
              </w:rPr>
            </w:pPr>
          </w:p>
          <w:p w:rsidR="005C39FF" w:rsidRPr="00BE109A" w:rsidRDefault="00D335EE" w:rsidP="00D335EE">
            <w:pPr>
              <w:pStyle w:val="TableParagraph"/>
              <w:ind w:left="112" w:right="433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Απολυμαντικό που περιέχει χλώριο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 (5000-20000</w:t>
            </w:r>
            <w:r w:rsidR="005C39FF" w:rsidRPr="00BE109A">
              <w:rPr>
                <w:sz w:val="24"/>
                <w:szCs w:val="24"/>
              </w:rPr>
              <w:t>mg</w:t>
            </w:r>
            <w:r w:rsidR="005C39FF" w:rsidRPr="00BE109A">
              <w:rPr>
                <w:sz w:val="24"/>
                <w:szCs w:val="24"/>
                <w:lang w:val="el-GR"/>
              </w:rPr>
              <w:t>/</w:t>
            </w:r>
            <w:r w:rsidR="005C39FF" w:rsidRPr="00BE109A">
              <w:rPr>
                <w:sz w:val="24"/>
                <w:szCs w:val="24"/>
              </w:rPr>
              <w:t>L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), </w:t>
            </w:r>
            <w:r w:rsidRPr="00BE109A">
              <w:rPr>
                <w:sz w:val="24"/>
                <w:szCs w:val="24"/>
                <w:lang w:val="el-GR"/>
              </w:rPr>
              <w:lastRenderedPageBreak/>
              <w:t>απολυμαντική σκόνη ή σκόνη χλωρίνης που περιέχει απορροφημένο νερό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  <w:lang w:val="el-GR"/>
              </w:rPr>
            </w:pPr>
          </w:p>
        </w:tc>
      </w:tr>
      <w:tr w:rsidR="005C39FF" w:rsidRPr="00BE109A" w:rsidTr="005C39FF">
        <w:trPr>
          <w:trHeight w:val="703"/>
        </w:trPr>
        <w:tc>
          <w:tcPr>
            <w:tcW w:w="3261" w:type="dxa"/>
          </w:tcPr>
          <w:p w:rsidR="005C39FF" w:rsidRPr="00BE109A" w:rsidRDefault="005C39FF" w:rsidP="005C39FF">
            <w:pPr>
              <w:pStyle w:val="TableParagraph"/>
              <w:spacing w:before="8"/>
              <w:rPr>
                <w:sz w:val="24"/>
                <w:szCs w:val="24"/>
                <w:lang w:val="el-GR"/>
              </w:rPr>
            </w:pPr>
          </w:p>
          <w:p w:rsidR="005C39FF" w:rsidRPr="00BE109A" w:rsidRDefault="005C39FF" w:rsidP="005C39FF">
            <w:pPr>
              <w:pStyle w:val="TableParagraph"/>
              <w:ind w:left="141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Υφάσματα όπως ρούχα, κλινοσκεπάσματα</w:t>
            </w:r>
          </w:p>
        </w:tc>
        <w:tc>
          <w:tcPr>
            <w:tcW w:w="3281" w:type="dxa"/>
          </w:tcPr>
          <w:p w:rsidR="005C39FF" w:rsidRPr="00BE109A" w:rsidRDefault="005C39FF" w:rsidP="005C39FF">
            <w:pPr>
              <w:pStyle w:val="TableParagraph"/>
              <w:spacing w:before="8"/>
              <w:rPr>
                <w:sz w:val="24"/>
                <w:szCs w:val="24"/>
                <w:lang w:val="el-GR"/>
              </w:rPr>
            </w:pPr>
          </w:p>
          <w:p w:rsidR="005C39FF" w:rsidRPr="00BE109A" w:rsidRDefault="00D335EE" w:rsidP="00D335EE">
            <w:pPr>
              <w:pStyle w:val="TableParagraph"/>
              <w:ind w:left="112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 xml:space="preserve">Απολυμαντικό που περιέχει χλώριο </w:t>
            </w:r>
            <w:r w:rsidR="005C39FF" w:rsidRPr="00BE109A">
              <w:rPr>
                <w:sz w:val="24"/>
                <w:szCs w:val="24"/>
                <w:lang w:val="el-GR"/>
              </w:rPr>
              <w:t>(500</w:t>
            </w:r>
            <w:r w:rsidR="005C39FF" w:rsidRPr="00BE109A">
              <w:rPr>
                <w:sz w:val="24"/>
                <w:szCs w:val="24"/>
              </w:rPr>
              <w:t>mg</w:t>
            </w:r>
            <w:r w:rsidR="005C39FF" w:rsidRPr="00BE109A">
              <w:rPr>
                <w:sz w:val="24"/>
                <w:szCs w:val="24"/>
                <w:lang w:val="el-GR"/>
              </w:rPr>
              <w:t>/</w:t>
            </w:r>
            <w:r w:rsidR="005C39FF" w:rsidRPr="00BE109A">
              <w:rPr>
                <w:sz w:val="24"/>
                <w:szCs w:val="24"/>
              </w:rPr>
              <w:t>L</w:t>
            </w:r>
            <w:r w:rsidR="005C39FF" w:rsidRPr="00BE109A">
              <w:rPr>
                <w:sz w:val="24"/>
                <w:szCs w:val="24"/>
                <w:lang w:val="el-GR"/>
              </w:rPr>
              <w:t xml:space="preserve">, </w:t>
            </w:r>
            <w:r w:rsidRPr="00BE109A">
              <w:rPr>
                <w:sz w:val="24"/>
                <w:szCs w:val="24"/>
                <w:lang w:val="el-GR"/>
              </w:rPr>
              <w:t>οξείδιο του αιθυλενίου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  <w:lang w:val="el-GR"/>
              </w:rPr>
            </w:pPr>
          </w:p>
        </w:tc>
      </w:tr>
      <w:tr w:rsidR="005C39FF" w:rsidRPr="00BE109A" w:rsidTr="005C39FF">
        <w:trPr>
          <w:trHeight w:val="401"/>
        </w:trPr>
        <w:tc>
          <w:tcPr>
            <w:tcW w:w="3261" w:type="dxa"/>
          </w:tcPr>
          <w:p w:rsidR="005C39FF" w:rsidRPr="00BE109A" w:rsidRDefault="00D335EE" w:rsidP="005C39FF">
            <w:pPr>
              <w:pStyle w:val="TableParagraph"/>
              <w:spacing w:before="78"/>
              <w:ind w:left="141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Συνταγές</w:t>
            </w:r>
          </w:p>
        </w:tc>
        <w:tc>
          <w:tcPr>
            <w:tcW w:w="3281" w:type="dxa"/>
          </w:tcPr>
          <w:p w:rsidR="005C39FF" w:rsidRPr="00BE109A" w:rsidRDefault="00D335EE" w:rsidP="005C39FF">
            <w:pPr>
              <w:pStyle w:val="TableParagraph"/>
              <w:spacing w:before="78"/>
              <w:ind w:left="112"/>
              <w:rPr>
                <w:sz w:val="24"/>
                <w:szCs w:val="24"/>
                <w:lang w:val="el-GR"/>
              </w:rPr>
            </w:pPr>
            <w:r w:rsidRPr="00BE109A">
              <w:rPr>
                <w:sz w:val="24"/>
                <w:szCs w:val="24"/>
                <w:lang w:val="el-GR"/>
              </w:rPr>
              <w:t>Οξείδιο του αιθυλενίου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 w:rsidR="005C39FF" w:rsidRPr="00BE109A" w:rsidRDefault="005C39FF" w:rsidP="005C39FF">
            <w:pPr>
              <w:rPr>
                <w:sz w:val="24"/>
                <w:szCs w:val="24"/>
              </w:rPr>
            </w:pPr>
          </w:p>
        </w:tc>
      </w:tr>
    </w:tbl>
    <w:p w:rsidR="00E97AA4" w:rsidRPr="00BE109A" w:rsidRDefault="00E97AA4" w:rsidP="00E97AA4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  <w:t>Ο κατάλογος αυτός συντάχθηκε από την κινεζική φαρμακευτική ένωση</w:t>
      </w:r>
      <w:r w:rsidR="00BE109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. Για περισσότερες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λεπτομέρειες, συμβουλευτείτε το πρωτότυπο έγγραφο (στα αγγλικά), που είναι διαθέσιμο στην ειδική ιστοσελίδα της Διεθνούς Ομοσ</w:t>
      </w:r>
      <w:r w:rsidR="00BE109A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πονδίας Φαρμακοποιών.  (Κινέζικη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Φαρμακευτική Ένωση, 2020 (12 Φεβρουαρίου))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br/>
      </w:r>
    </w:p>
    <w:p w:rsidR="003B2E02" w:rsidRPr="003B2E02" w:rsidRDefault="00BE109A" w:rsidP="003B2E02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el-GR"/>
        </w:rPr>
      </w:pPr>
      <w:r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B70208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r w:rsidR="00B70208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  <w:bookmarkStart w:id="40" w:name="Ευχαριστίες"/>
      <w:r w:rsidR="003B2E02" w:rsidRPr="003B2E02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t>Ευχαριστίες</w:t>
      </w:r>
      <w:bookmarkEnd w:id="40"/>
      <w:r w:rsidR="001B1F9E">
        <w:rPr>
          <w:rFonts w:ascii="Times" w:eastAsia="Times New Roman" w:hAnsi="Times" w:cs="Times"/>
          <w:b/>
          <w:bCs/>
          <w:color w:val="000000"/>
          <w:sz w:val="27"/>
          <w:szCs w:val="27"/>
          <w:lang w:eastAsia="el-GR"/>
        </w:rPr>
        <w:br/>
      </w:r>
    </w:p>
    <w:p w:rsidR="003B2E02" w:rsidRPr="00BE109A" w:rsidRDefault="001B1F9E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Η Διεθνής Ομοσπονδία Φαρμακοποιών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ευχαριστεί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τη διεθνή ομάδα εργασίας που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συνέταξε </w:t>
      </w:r>
      <w:r w:rsidR="003B2E02"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αυτό το έγγραφο: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Chair: Jane Dawson, FPS – FIP Military and Emergency Pharmacy Section, New Zealand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Marwan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Akel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, Lebanese International University, Lebanon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Julien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Fonsart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, FIP Clinical Biology Section President, France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Laurence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Josset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, Centre National de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Référence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Virus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Influenzae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, Centre de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Biologie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gram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et</w:t>
      </w:r>
      <w:proofErr w:type="gram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Pathologie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Nord (Lyon), France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Scarlett Pong, Pharmaceutical Society of Hong Kong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Eduardo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Savio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, Uruguayan Association of Chemistry and Pharmacy, Uruguay Lars-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Åke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Söderlund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, FIP Community Pharmacy Section President, Sweden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Gonçalo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Sousa Pinto, FIP Lead for Practice Development and Transformation Jacqueline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Surugue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, FIP Vice President, Hospital Pharmacist France</w:t>
      </w:r>
    </w:p>
    <w:p w:rsidR="00B70208" w:rsidRPr="00BE109A" w:rsidRDefault="00B70208" w:rsidP="00BE109A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Zhao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Rongsheng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, Peking University Third Hospital, Pharmacy Department; Deputy Chairman of the Hospital Pharmacy Committee of Chinese Pharmaceutical Association; Deputy chairman of Committee of Evidence Based Pharmacy of the Chinese Pharmaceutical Association, China</w:t>
      </w:r>
    </w:p>
    <w:p w:rsidR="00B70208" w:rsidRPr="00BE109A" w:rsidRDefault="00B70208" w:rsidP="00B70208">
      <w:pPr>
        <w:spacing w:after="0" w:line="240" w:lineRule="auto"/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br/>
      </w:r>
      <w:r>
        <w:rPr>
          <w:rFonts w:ascii="Times" w:eastAsia="Times New Roman" w:hAnsi="Times" w:cs="Times"/>
          <w:noProof/>
          <w:color w:val="000000"/>
          <w:sz w:val="20"/>
          <w:szCs w:val="20"/>
          <w:lang w:eastAsia="el-GR"/>
        </w:rPr>
        <w:drawing>
          <wp:inline distT="0" distB="0" distL="0" distR="0">
            <wp:extent cx="2171700" cy="138662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10" cy="139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br/>
      </w:r>
      <w:r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lastRenderedPageBreak/>
        <w:br/>
      </w:r>
      <w:r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  <w:br/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  <w:t xml:space="preserve">International Pharmaceutical Federation (FIP)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Andries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Bickerweg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5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2517 JP The Hague 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proofErr w:type="gram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The  Netherlands</w:t>
      </w:r>
      <w:proofErr w:type="gram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Tel.: +31-70-3021970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Fax: +31-70-3021999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Email: fip@fip.org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International Pharmaceutical Federation (FIP)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Andries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Bickerweg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5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  <w:t xml:space="preserve">2517 JP The Hague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</w:r>
      <w:proofErr w:type="gramStart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The  Netherlands</w:t>
      </w:r>
      <w:proofErr w:type="gram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  <w:t>Tel.: +31-70-3021970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Fax: +31-70-3021999</w:t>
      </w:r>
    </w:p>
    <w:p w:rsidR="00B70208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</w:pP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Email: </w:t>
      </w:r>
      <w:hyperlink r:id="rId144">
        <w:r w:rsidRPr="00BE109A">
          <w:rPr>
            <w:rStyle w:val="-"/>
            <w:rFonts w:ascii="Times" w:eastAsia="Times New Roman" w:hAnsi="Times" w:cs="Times"/>
            <w:color w:val="auto"/>
            <w:sz w:val="24"/>
            <w:szCs w:val="24"/>
            <w:u w:val="none"/>
            <w:lang w:val="en-US" w:eastAsia="el-GR"/>
          </w:rPr>
          <w:t>fip@fip.org</w:t>
        </w:r>
      </w:hyperlink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</w:r>
      <w:hyperlink r:id="rId145" w:history="1">
        <w:r w:rsidRPr="00BE109A">
          <w:rPr>
            <w:rStyle w:val="-"/>
            <w:rFonts w:ascii="Times" w:eastAsia="Times New Roman" w:hAnsi="Times" w:cs="Times"/>
            <w:sz w:val="24"/>
            <w:szCs w:val="24"/>
            <w:lang w:val="en-US" w:eastAsia="el-GR"/>
          </w:rPr>
          <w:t>www.fip.org/coronavirus</w:t>
        </w:r>
      </w:hyperlink>
      <w:r w:rsidRPr="00BE109A">
        <w:rPr>
          <w:rFonts w:ascii="Times" w:eastAsia="Times New Roman" w:hAnsi="Times" w:cs="Times"/>
          <w:color w:val="000000"/>
          <w:sz w:val="24"/>
          <w:szCs w:val="24"/>
          <w:u w:val="single"/>
          <w:lang w:val="en-US" w:eastAsia="el-GR"/>
        </w:rPr>
        <w:br/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>Updated 12 February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br/>
        <w:t>2020</w:t>
      </w:r>
    </w:p>
    <w:p w:rsidR="00AE5ACB" w:rsidRPr="00BE109A" w:rsidRDefault="00B70208" w:rsidP="00B70208">
      <w:pPr>
        <w:rPr>
          <w:rFonts w:ascii="Times" w:eastAsia="Times New Roman" w:hAnsi="Times" w:cs="Times"/>
          <w:color w:val="000000"/>
          <w:sz w:val="24"/>
          <w:szCs w:val="24"/>
          <w:lang w:eastAsia="el-GR"/>
        </w:rPr>
      </w:pP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Updated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 xml:space="preserve"> 12 </w:t>
      </w:r>
      <w:proofErr w:type="spellStart"/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February</w:t>
      </w:r>
      <w:proofErr w:type="spellEnd"/>
      <w:r w:rsidRPr="00BE109A">
        <w:rPr>
          <w:rFonts w:ascii="Times" w:eastAsia="Times New Roman" w:hAnsi="Times" w:cs="Times"/>
          <w:color w:val="000000"/>
          <w:sz w:val="24"/>
          <w:szCs w:val="24"/>
          <w:lang w:val="en-US" w:eastAsia="el-GR"/>
        </w:rPr>
        <w:t xml:space="preserve"> </w:t>
      </w:r>
      <w:r w:rsidRPr="00BE109A">
        <w:rPr>
          <w:rFonts w:ascii="Times" w:eastAsia="Times New Roman" w:hAnsi="Times" w:cs="Times"/>
          <w:color w:val="000000"/>
          <w:sz w:val="24"/>
          <w:szCs w:val="24"/>
          <w:lang w:eastAsia="el-GR"/>
        </w:rPr>
        <w:t>2020</w:t>
      </w:r>
    </w:p>
    <w:sectPr w:rsidR="00AE5ACB" w:rsidRPr="00BE109A" w:rsidSect="007B3D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kiloji">
    <w:altName w:val="MS Gothic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A16B4"/>
    <w:multiLevelType w:val="hybridMultilevel"/>
    <w:tmpl w:val="5944E34E"/>
    <w:lvl w:ilvl="0" w:tplc="B7A0EAA4">
      <w:numFmt w:val="bullet"/>
      <w:lvlText w:val="•"/>
      <w:lvlJc w:val="left"/>
      <w:pPr>
        <w:ind w:left="107" w:hanging="146"/>
      </w:pPr>
      <w:rPr>
        <w:rFonts w:ascii="Arial" w:eastAsia="Arial" w:hAnsi="Arial" w:cs="Arial" w:hint="default"/>
        <w:w w:val="142"/>
        <w:sz w:val="20"/>
        <w:szCs w:val="20"/>
        <w:lang w:val="en-US" w:eastAsia="en-US" w:bidi="ar-SA"/>
      </w:rPr>
    </w:lvl>
    <w:lvl w:ilvl="1" w:tplc="2F26456A">
      <w:numFmt w:val="bullet"/>
      <w:lvlText w:val="•"/>
      <w:lvlJc w:val="left"/>
      <w:pPr>
        <w:ind w:left="360" w:hanging="146"/>
      </w:pPr>
      <w:rPr>
        <w:rFonts w:hint="default"/>
        <w:lang w:val="en-US" w:eastAsia="en-US" w:bidi="ar-SA"/>
      </w:rPr>
    </w:lvl>
    <w:lvl w:ilvl="2" w:tplc="5E8A38A2">
      <w:numFmt w:val="bullet"/>
      <w:lvlText w:val="•"/>
      <w:lvlJc w:val="left"/>
      <w:pPr>
        <w:ind w:left="621" w:hanging="146"/>
      </w:pPr>
      <w:rPr>
        <w:rFonts w:hint="default"/>
        <w:lang w:val="en-US" w:eastAsia="en-US" w:bidi="ar-SA"/>
      </w:rPr>
    </w:lvl>
    <w:lvl w:ilvl="3" w:tplc="0120931E">
      <w:numFmt w:val="bullet"/>
      <w:lvlText w:val="•"/>
      <w:lvlJc w:val="left"/>
      <w:pPr>
        <w:ind w:left="881" w:hanging="146"/>
      </w:pPr>
      <w:rPr>
        <w:rFonts w:hint="default"/>
        <w:lang w:val="en-US" w:eastAsia="en-US" w:bidi="ar-SA"/>
      </w:rPr>
    </w:lvl>
    <w:lvl w:ilvl="4" w:tplc="6B2604E0">
      <w:numFmt w:val="bullet"/>
      <w:lvlText w:val="•"/>
      <w:lvlJc w:val="left"/>
      <w:pPr>
        <w:ind w:left="1142" w:hanging="146"/>
      </w:pPr>
      <w:rPr>
        <w:rFonts w:hint="default"/>
        <w:lang w:val="en-US" w:eastAsia="en-US" w:bidi="ar-SA"/>
      </w:rPr>
    </w:lvl>
    <w:lvl w:ilvl="5" w:tplc="54CC7832">
      <w:numFmt w:val="bullet"/>
      <w:lvlText w:val="•"/>
      <w:lvlJc w:val="left"/>
      <w:pPr>
        <w:ind w:left="1402" w:hanging="146"/>
      </w:pPr>
      <w:rPr>
        <w:rFonts w:hint="default"/>
        <w:lang w:val="en-US" w:eastAsia="en-US" w:bidi="ar-SA"/>
      </w:rPr>
    </w:lvl>
    <w:lvl w:ilvl="6" w:tplc="930A4D38">
      <w:numFmt w:val="bullet"/>
      <w:lvlText w:val="•"/>
      <w:lvlJc w:val="left"/>
      <w:pPr>
        <w:ind w:left="1663" w:hanging="146"/>
      </w:pPr>
      <w:rPr>
        <w:rFonts w:hint="default"/>
        <w:lang w:val="en-US" w:eastAsia="en-US" w:bidi="ar-SA"/>
      </w:rPr>
    </w:lvl>
    <w:lvl w:ilvl="7" w:tplc="AEB85CB8">
      <w:numFmt w:val="bullet"/>
      <w:lvlText w:val="•"/>
      <w:lvlJc w:val="left"/>
      <w:pPr>
        <w:ind w:left="1923" w:hanging="146"/>
      </w:pPr>
      <w:rPr>
        <w:rFonts w:hint="default"/>
        <w:lang w:val="en-US" w:eastAsia="en-US" w:bidi="ar-SA"/>
      </w:rPr>
    </w:lvl>
    <w:lvl w:ilvl="8" w:tplc="55D43C1C">
      <w:numFmt w:val="bullet"/>
      <w:lvlText w:val="•"/>
      <w:lvlJc w:val="left"/>
      <w:pPr>
        <w:ind w:left="2184" w:hanging="146"/>
      </w:pPr>
      <w:rPr>
        <w:rFonts w:hint="default"/>
        <w:lang w:val="en-US" w:eastAsia="en-US" w:bidi="ar-SA"/>
      </w:rPr>
    </w:lvl>
  </w:abstractNum>
  <w:abstractNum w:abstractNumId="1">
    <w:nsid w:val="181D3C66"/>
    <w:multiLevelType w:val="hybridMultilevel"/>
    <w:tmpl w:val="CD7E01B2"/>
    <w:lvl w:ilvl="0" w:tplc="6464A83A">
      <w:numFmt w:val="bullet"/>
      <w:lvlText w:val="•"/>
      <w:lvlJc w:val="left"/>
      <w:pPr>
        <w:ind w:left="821" w:hanging="146"/>
      </w:pPr>
      <w:rPr>
        <w:rFonts w:ascii="Arial" w:eastAsia="Arial" w:hAnsi="Arial" w:cs="Arial" w:hint="default"/>
        <w:w w:val="142"/>
        <w:sz w:val="20"/>
        <w:szCs w:val="20"/>
        <w:lang w:val="en-US" w:eastAsia="en-US" w:bidi="ar-SA"/>
      </w:rPr>
    </w:lvl>
    <w:lvl w:ilvl="1" w:tplc="2998F0B8">
      <w:numFmt w:val="bullet"/>
      <w:lvlText w:val="•"/>
      <w:lvlJc w:val="left"/>
      <w:pPr>
        <w:ind w:left="1091" w:hanging="146"/>
      </w:pPr>
      <w:rPr>
        <w:rFonts w:hint="default"/>
        <w:lang w:val="en-US" w:eastAsia="en-US" w:bidi="ar-SA"/>
      </w:rPr>
    </w:lvl>
    <w:lvl w:ilvl="2" w:tplc="7DE8D57C">
      <w:numFmt w:val="bullet"/>
      <w:lvlText w:val="•"/>
      <w:lvlJc w:val="left"/>
      <w:pPr>
        <w:ind w:left="1362" w:hanging="146"/>
      </w:pPr>
      <w:rPr>
        <w:rFonts w:hint="default"/>
        <w:lang w:val="en-US" w:eastAsia="en-US" w:bidi="ar-SA"/>
      </w:rPr>
    </w:lvl>
    <w:lvl w:ilvl="3" w:tplc="92565566">
      <w:numFmt w:val="bullet"/>
      <w:lvlText w:val="•"/>
      <w:lvlJc w:val="left"/>
      <w:pPr>
        <w:ind w:left="1634" w:hanging="146"/>
      </w:pPr>
      <w:rPr>
        <w:rFonts w:hint="default"/>
        <w:lang w:val="en-US" w:eastAsia="en-US" w:bidi="ar-SA"/>
      </w:rPr>
    </w:lvl>
    <w:lvl w:ilvl="4" w:tplc="8DA6B9D6">
      <w:numFmt w:val="bullet"/>
      <w:lvlText w:val="•"/>
      <w:lvlJc w:val="left"/>
      <w:pPr>
        <w:ind w:left="1905" w:hanging="146"/>
      </w:pPr>
      <w:rPr>
        <w:rFonts w:hint="default"/>
        <w:lang w:val="en-US" w:eastAsia="en-US" w:bidi="ar-SA"/>
      </w:rPr>
    </w:lvl>
    <w:lvl w:ilvl="5" w:tplc="F9560768">
      <w:numFmt w:val="bullet"/>
      <w:lvlText w:val="•"/>
      <w:lvlJc w:val="left"/>
      <w:pPr>
        <w:ind w:left="2177" w:hanging="146"/>
      </w:pPr>
      <w:rPr>
        <w:rFonts w:hint="default"/>
        <w:lang w:val="en-US" w:eastAsia="en-US" w:bidi="ar-SA"/>
      </w:rPr>
    </w:lvl>
    <w:lvl w:ilvl="6" w:tplc="92A66CC0">
      <w:numFmt w:val="bullet"/>
      <w:lvlText w:val="•"/>
      <w:lvlJc w:val="left"/>
      <w:pPr>
        <w:ind w:left="2448" w:hanging="146"/>
      </w:pPr>
      <w:rPr>
        <w:rFonts w:hint="default"/>
        <w:lang w:val="en-US" w:eastAsia="en-US" w:bidi="ar-SA"/>
      </w:rPr>
    </w:lvl>
    <w:lvl w:ilvl="7" w:tplc="9A24CE6C">
      <w:numFmt w:val="bullet"/>
      <w:lvlText w:val="•"/>
      <w:lvlJc w:val="left"/>
      <w:pPr>
        <w:ind w:left="2719" w:hanging="146"/>
      </w:pPr>
      <w:rPr>
        <w:rFonts w:hint="default"/>
        <w:lang w:val="en-US" w:eastAsia="en-US" w:bidi="ar-SA"/>
      </w:rPr>
    </w:lvl>
    <w:lvl w:ilvl="8" w:tplc="A6964E3E">
      <w:numFmt w:val="bullet"/>
      <w:lvlText w:val="•"/>
      <w:lvlJc w:val="left"/>
      <w:pPr>
        <w:ind w:left="2991" w:hanging="146"/>
      </w:pPr>
      <w:rPr>
        <w:rFonts w:hint="default"/>
        <w:lang w:val="en-US" w:eastAsia="en-US" w:bidi="ar-SA"/>
      </w:rPr>
    </w:lvl>
  </w:abstractNum>
  <w:abstractNum w:abstractNumId="2">
    <w:nsid w:val="36C6008D"/>
    <w:multiLevelType w:val="hybridMultilevel"/>
    <w:tmpl w:val="A588C408"/>
    <w:lvl w:ilvl="0" w:tplc="DF92A45E">
      <w:numFmt w:val="bullet"/>
      <w:lvlText w:val="•"/>
      <w:lvlJc w:val="left"/>
      <w:pPr>
        <w:ind w:left="107" w:hanging="146"/>
      </w:pPr>
      <w:rPr>
        <w:rFonts w:ascii="Arial" w:eastAsia="Arial" w:hAnsi="Arial" w:cs="Arial" w:hint="default"/>
        <w:w w:val="142"/>
        <w:sz w:val="20"/>
        <w:szCs w:val="20"/>
        <w:lang w:val="en-US" w:eastAsia="en-US" w:bidi="ar-SA"/>
      </w:rPr>
    </w:lvl>
    <w:lvl w:ilvl="1" w:tplc="551A4EFC">
      <w:numFmt w:val="bullet"/>
      <w:lvlText w:val="•"/>
      <w:lvlJc w:val="left"/>
      <w:pPr>
        <w:ind w:left="358" w:hanging="146"/>
      </w:pPr>
      <w:rPr>
        <w:rFonts w:hint="default"/>
        <w:lang w:val="en-US" w:eastAsia="en-US" w:bidi="ar-SA"/>
      </w:rPr>
    </w:lvl>
    <w:lvl w:ilvl="2" w:tplc="9FEC8ECA">
      <w:numFmt w:val="bullet"/>
      <w:lvlText w:val="•"/>
      <w:lvlJc w:val="left"/>
      <w:pPr>
        <w:ind w:left="617" w:hanging="146"/>
      </w:pPr>
      <w:rPr>
        <w:rFonts w:hint="default"/>
        <w:lang w:val="en-US" w:eastAsia="en-US" w:bidi="ar-SA"/>
      </w:rPr>
    </w:lvl>
    <w:lvl w:ilvl="3" w:tplc="84BA4858">
      <w:numFmt w:val="bullet"/>
      <w:lvlText w:val="•"/>
      <w:lvlJc w:val="left"/>
      <w:pPr>
        <w:ind w:left="875" w:hanging="146"/>
      </w:pPr>
      <w:rPr>
        <w:rFonts w:hint="default"/>
        <w:lang w:val="en-US" w:eastAsia="en-US" w:bidi="ar-SA"/>
      </w:rPr>
    </w:lvl>
    <w:lvl w:ilvl="4" w:tplc="B7F6D084">
      <w:numFmt w:val="bullet"/>
      <w:lvlText w:val="•"/>
      <w:lvlJc w:val="left"/>
      <w:pPr>
        <w:ind w:left="1134" w:hanging="146"/>
      </w:pPr>
      <w:rPr>
        <w:rFonts w:hint="default"/>
        <w:lang w:val="en-US" w:eastAsia="en-US" w:bidi="ar-SA"/>
      </w:rPr>
    </w:lvl>
    <w:lvl w:ilvl="5" w:tplc="080CF832">
      <w:numFmt w:val="bullet"/>
      <w:lvlText w:val="•"/>
      <w:lvlJc w:val="left"/>
      <w:pPr>
        <w:ind w:left="1392" w:hanging="146"/>
      </w:pPr>
      <w:rPr>
        <w:rFonts w:hint="default"/>
        <w:lang w:val="en-US" w:eastAsia="en-US" w:bidi="ar-SA"/>
      </w:rPr>
    </w:lvl>
    <w:lvl w:ilvl="6" w:tplc="5D061994">
      <w:numFmt w:val="bullet"/>
      <w:lvlText w:val="•"/>
      <w:lvlJc w:val="left"/>
      <w:pPr>
        <w:ind w:left="1651" w:hanging="146"/>
      </w:pPr>
      <w:rPr>
        <w:rFonts w:hint="default"/>
        <w:lang w:val="en-US" w:eastAsia="en-US" w:bidi="ar-SA"/>
      </w:rPr>
    </w:lvl>
    <w:lvl w:ilvl="7" w:tplc="89B42800">
      <w:numFmt w:val="bullet"/>
      <w:lvlText w:val="•"/>
      <w:lvlJc w:val="left"/>
      <w:pPr>
        <w:ind w:left="1909" w:hanging="146"/>
      </w:pPr>
      <w:rPr>
        <w:rFonts w:hint="default"/>
        <w:lang w:val="en-US" w:eastAsia="en-US" w:bidi="ar-SA"/>
      </w:rPr>
    </w:lvl>
    <w:lvl w:ilvl="8" w:tplc="FC2CDEC0">
      <w:numFmt w:val="bullet"/>
      <w:lvlText w:val="•"/>
      <w:lvlJc w:val="left"/>
      <w:pPr>
        <w:ind w:left="2168" w:hanging="146"/>
      </w:pPr>
      <w:rPr>
        <w:rFonts w:hint="default"/>
        <w:lang w:val="en-US" w:eastAsia="en-US" w:bidi="ar-SA"/>
      </w:rPr>
    </w:lvl>
  </w:abstractNum>
  <w:abstractNum w:abstractNumId="3">
    <w:nsid w:val="3B487D23"/>
    <w:multiLevelType w:val="hybridMultilevel"/>
    <w:tmpl w:val="FE6E8AE8"/>
    <w:lvl w:ilvl="0" w:tplc="752E0020">
      <w:numFmt w:val="bullet"/>
      <w:lvlText w:val="•"/>
      <w:lvlJc w:val="left"/>
      <w:pPr>
        <w:ind w:left="109" w:hanging="146"/>
      </w:pPr>
      <w:rPr>
        <w:rFonts w:ascii="Arial" w:eastAsia="Arial" w:hAnsi="Arial" w:cs="Arial" w:hint="default"/>
        <w:w w:val="142"/>
        <w:sz w:val="20"/>
        <w:szCs w:val="20"/>
        <w:lang w:val="en-US" w:eastAsia="en-US" w:bidi="ar-SA"/>
      </w:rPr>
    </w:lvl>
    <w:lvl w:ilvl="1" w:tplc="36EE9298">
      <w:numFmt w:val="bullet"/>
      <w:lvlText w:val="•"/>
      <w:lvlJc w:val="left"/>
      <w:pPr>
        <w:ind w:left="360" w:hanging="146"/>
      </w:pPr>
      <w:rPr>
        <w:rFonts w:hint="default"/>
        <w:lang w:val="en-US" w:eastAsia="en-US" w:bidi="ar-SA"/>
      </w:rPr>
    </w:lvl>
    <w:lvl w:ilvl="2" w:tplc="4B242BC2">
      <w:numFmt w:val="bullet"/>
      <w:lvlText w:val="•"/>
      <w:lvlJc w:val="left"/>
      <w:pPr>
        <w:ind w:left="621" w:hanging="146"/>
      </w:pPr>
      <w:rPr>
        <w:rFonts w:hint="default"/>
        <w:lang w:val="en-US" w:eastAsia="en-US" w:bidi="ar-SA"/>
      </w:rPr>
    </w:lvl>
    <w:lvl w:ilvl="3" w:tplc="40BE4680">
      <w:numFmt w:val="bullet"/>
      <w:lvlText w:val="•"/>
      <w:lvlJc w:val="left"/>
      <w:pPr>
        <w:ind w:left="881" w:hanging="146"/>
      </w:pPr>
      <w:rPr>
        <w:rFonts w:hint="default"/>
        <w:lang w:val="en-US" w:eastAsia="en-US" w:bidi="ar-SA"/>
      </w:rPr>
    </w:lvl>
    <w:lvl w:ilvl="4" w:tplc="EE6C5492">
      <w:numFmt w:val="bullet"/>
      <w:lvlText w:val="•"/>
      <w:lvlJc w:val="left"/>
      <w:pPr>
        <w:ind w:left="1142" w:hanging="146"/>
      </w:pPr>
      <w:rPr>
        <w:rFonts w:hint="default"/>
        <w:lang w:val="en-US" w:eastAsia="en-US" w:bidi="ar-SA"/>
      </w:rPr>
    </w:lvl>
    <w:lvl w:ilvl="5" w:tplc="DD9892DA">
      <w:numFmt w:val="bullet"/>
      <w:lvlText w:val="•"/>
      <w:lvlJc w:val="left"/>
      <w:pPr>
        <w:ind w:left="1402" w:hanging="146"/>
      </w:pPr>
      <w:rPr>
        <w:rFonts w:hint="default"/>
        <w:lang w:val="en-US" w:eastAsia="en-US" w:bidi="ar-SA"/>
      </w:rPr>
    </w:lvl>
    <w:lvl w:ilvl="6" w:tplc="176A91FA">
      <w:numFmt w:val="bullet"/>
      <w:lvlText w:val="•"/>
      <w:lvlJc w:val="left"/>
      <w:pPr>
        <w:ind w:left="1663" w:hanging="146"/>
      </w:pPr>
      <w:rPr>
        <w:rFonts w:hint="default"/>
        <w:lang w:val="en-US" w:eastAsia="en-US" w:bidi="ar-SA"/>
      </w:rPr>
    </w:lvl>
    <w:lvl w:ilvl="7" w:tplc="923CB30E">
      <w:numFmt w:val="bullet"/>
      <w:lvlText w:val="•"/>
      <w:lvlJc w:val="left"/>
      <w:pPr>
        <w:ind w:left="1923" w:hanging="146"/>
      </w:pPr>
      <w:rPr>
        <w:rFonts w:hint="default"/>
        <w:lang w:val="en-US" w:eastAsia="en-US" w:bidi="ar-SA"/>
      </w:rPr>
    </w:lvl>
    <w:lvl w:ilvl="8" w:tplc="B650B4DE">
      <w:numFmt w:val="bullet"/>
      <w:lvlText w:val="•"/>
      <w:lvlJc w:val="left"/>
      <w:pPr>
        <w:ind w:left="2184" w:hanging="146"/>
      </w:pPr>
      <w:rPr>
        <w:rFonts w:hint="default"/>
        <w:lang w:val="en-US" w:eastAsia="en-US" w:bidi="ar-SA"/>
      </w:rPr>
    </w:lvl>
  </w:abstractNum>
  <w:abstractNum w:abstractNumId="4">
    <w:nsid w:val="60073FF6"/>
    <w:multiLevelType w:val="hybridMultilevel"/>
    <w:tmpl w:val="208C2710"/>
    <w:lvl w:ilvl="0" w:tplc="08C2654C">
      <w:numFmt w:val="bullet"/>
      <w:lvlText w:val="•"/>
      <w:lvlJc w:val="left"/>
      <w:pPr>
        <w:ind w:left="821" w:hanging="146"/>
      </w:pPr>
      <w:rPr>
        <w:rFonts w:ascii="Arial" w:eastAsia="Arial" w:hAnsi="Arial" w:cs="Arial" w:hint="default"/>
        <w:w w:val="142"/>
        <w:sz w:val="20"/>
        <w:szCs w:val="20"/>
        <w:lang w:val="en-US" w:eastAsia="en-US" w:bidi="ar-SA"/>
      </w:rPr>
    </w:lvl>
    <w:lvl w:ilvl="1" w:tplc="A01E2F26">
      <w:numFmt w:val="bullet"/>
      <w:lvlText w:val="•"/>
      <w:lvlJc w:val="left"/>
      <w:pPr>
        <w:ind w:left="1133" w:hanging="146"/>
      </w:pPr>
      <w:rPr>
        <w:rFonts w:hint="default"/>
        <w:lang w:val="en-US" w:eastAsia="en-US" w:bidi="ar-SA"/>
      </w:rPr>
    </w:lvl>
    <w:lvl w:ilvl="2" w:tplc="5186E9FA">
      <w:numFmt w:val="bullet"/>
      <w:lvlText w:val="•"/>
      <w:lvlJc w:val="left"/>
      <w:pPr>
        <w:ind w:left="1447" w:hanging="146"/>
      </w:pPr>
      <w:rPr>
        <w:rFonts w:hint="default"/>
        <w:lang w:val="en-US" w:eastAsia="en-US" w:bidi="ar-SA"/>
      </w:rPr>
    </w:lvl>
    <w:lvl w:ilvl="3" w:tplc="B1B4C478">
      <w:numFmt w:val="bullet"/>
      <w:lvlText w:val="•"/>
      <w:lvlJc w:val="left"/>
      <w:pPr>
        <w:ind w:left="1761" w:hanging="146"/>
      </w:pPr>
      <w:rPr>
        <w:rFonts w:hint="default"/>
        <w:lang w:val="en-US" w:eastAsia="en-US" w:bidi="ar-SA"/>
      </w:rPr>
    </w:lvl>
    <w:lvl w:ilvl="4" w:tplc="AC04935C">
      <w:numFmt w:val="bullet"/>
      <w:lvlText w:val="•"/>
      <w:lvlJc w:val="left"/>
      <w:pPr>
        <w:ind w:left="2075" w:hanging="146"/>
      </w:pPr>
      <w:rPr>
        <w:rFonts w:hint="default"/>
        <w:lang w:val="en-US" w:eastAsia="en-US" w:bidi="ar-SA"/>
      </w:rPr>
    </w:lvl>
    <w:lvl w:ilvl="5" w:tplc="D4E29F02">
      <w:numFmt w:val="bullet"/>
      <w:lvlText w:val="•"/>
      <w:lvlJc w:val="left"/>
      <w:pPr>
        <w:ind w:left="2389" w:hanging="146"/>
      </w:pPr>
      <w:rPr>
        <w:rFonts w:hint="default"/>
        <w:lang w:val="en-US" w:eastAsia="en-US" w:bidi="ar-SA"/>
      </w:rPr>
    </w:lvl>
    <w:lvl w:ilvl="6" w:tplc="96082144">
      <w:numFmt w:val="bullet"/>
      <w:lvlText w:val="•"/>
      <w:lvlJc w:val="left"/>
      <w:pPr>
        <w:ind w:left="2703" w:hanging="146"/>
      </w:pPr>
      <w:rPr>
        <w:rFonts w:hint="default"/>
        <w:lang w:val="en-US" w:eastAsia="en-US" w:bidi="ar-SA"/>
      </w:rPr>
    </w:lvl>
    <w:lvl w:ilvl="7" w:tplc="A5BA5D92">
      <w:numFmt w:val="bullet"/>
      <w:lvlText w:val="•"/>
      <w:lvlJc w:val="left"/>
      <w:pPr>
        <w:ind w:left="3017" w:hanging="146"/>
      </w:pPr>
      <w:rPr>
        <w:rFonts w:hint="default"/>
        <w:lang w:val="en-US" w:eastAsia="en-US" w:bidi="ar-SA"/>
      </w:rPr>
    </w:lvl>
    <w:lvl w:ilvl="8" w:tplc="3356ECB2">
      <w:numFmt w:val="bullet"/>
      <w:lvlText w:val="•"/>
      <w:lvlJc w:val="left"/>
      <w:pPr>
        <w:ind w:left="3331" w:hanging="146"/>
      </w:pPr>
      <w:rPr>
        <w:rFonts w:hint="default"/>
        <w:lang w:val="en-US" w:eastAsia="en-US" w:bidi="ar-SA"/>
      </w:rPr>
    </w:lvl>
  </w:abstractNum>
  <w:abstractNum w:abstractNumId="5">
    <w:nsid w:val="7FBF08CA"/>
    <w:multiLevelType w:val="hybridMultilevel"/>
    <w:tmpl w:val="9B0EEDCE"/>
    <w:lvl w:ilvl="0" w:tplc="97541A98">
      <w:numFmt w:val="bullet"/>
      <w:lvlText w:val="•"/>
      <w:lvlJc w:val="left"/>
      <w:pPr>
        <w:ind w:left="107" w:hanging="146"/>
      </w:pPr>
      <w:rPr>
        <w:rFonts w:ascii="Arial" w:eastAsia="Arial" w:hAnsi="Arial" w:cs="Arial" w:hint="default"/>
        <w:w w:val="142"/>
        <w:sz w:val="20"/>
        <w:szCs w:val="20"/>
        <w:lang w:val="en-US" w:eastAsia="en-US" w:bidi="ar-SA"/>
      </w:rPr>
    </w:lvl>
    <w:lvl w:ilvl="1" w:tplc="8A28A61C">
      <w:numFmt w:val="bullet"/>
      <w:lvlText w:val="•"/>
      <w:lvlJc w:val="left"/>
      <w:pPr>
        <w:ind w:left="315" w:hanging="146"/>
      </w:pPr>
      <w:rPr>
        <w:rFonts w:hint="default"/>
        <w:lang w:val="en-US" w:eastAsia="en-US" w:bidi="ar-SA"/>
      </w:rPr>
    </w:lvl>
    <w:lvl w:ilvl="2" w:tplc="0EF641D2">
      <w:numFmt w:val="bullet"/>
      <w:lvlText w:val="•"/>
      <w:lvlJc w:val="left"/>
      <w:pPr>
        <w:ind w:left="530" w:hanging="146"/>
      </w:pPr>
      <w:rPr>
        <w:rFonts w:hint="default"/>
        <w:lang w:val="en-US" w:eastAsia="en-US" w:bidi="ar-SA"/>
      </w:rPr>
    </w:lvl>
    <w:lvl w:ilvl="3" w:tplc="6D3C13CA">
      <w:numFmt w:val="bullet"/>
      <w:lvlText w:val="•"/>
      <w:lvlJc w:val="left"/>
      <w:pPr>
        <w:ind w:left="746" w:hanging="146"/>
      </w:pPr>
      <w:rPr>
        <w:rFonts w:hint="default"/>
        <w:lang w:val="en-US" w:eastAsia="en-US" w:bidi="ar-SA"/>
      </w:rPr>
    </w:lvl>
    <w:lvl w:ilvl="4" w:tplc="92ECCB3A">
      <w:numFmt w:val="bullet"/>
      <w:lvlText w:val="•"/>
      <w:lvlJc w:val="left"/>
      <w:pPr>
        <w:ind w:left="961" w:hanging="146"/>
      </w:pPr>
      <w:rPr>
        <w:rFonts w:hint="default"/>
        <w:lang w:val="en-US" w:eastAsia="en-US" w:bidi="ar-SA"/>
      </w:rPr>
    </w:lvl>
    <w:lvl w:ilvl="5" w:tplc="E33647AA">
      <w:numFmt w:val="bullet"/>
      <w:lvlText w:val="•"/>
      <w:lvlJc w:val="left"/>
      <w:pPr>
        <w:ind w:left="1177" w:hanging="146"/>
      </w:pPr>
      <w:rPr>
        <w:rFonts w:hint="default"/>
        <w:lang w:val="en-US" w:eastAsia="en-US" w:bidi="ar-SA"/>
      </w:rPr>
    </w:lvl>
    <w:lvl w:ilvl="6" w:tplc="A82C4444">
      <w:numFmt w:val="bullet"/>
      <w:lvlText w:val="•"/>
      <w:lvlJc w:val="left"/>
      <w:pPr>
        <w:ind w:left="1392" w:hanging="146"/>
      </w:pPr>
      <w:rPr>
        <w:rFonts w:hint="default"/>
        <w:lang w:val="en-US" w:eastAsia="en-US" w:bidi="ar-SA"/>
      </w:rPr>
    </w:lvl>
    <w:lvl w:ilvl="7" w:tplc="7010B416">
      <w:numFmt w:val="bullet"/>
      <w:lvlText w:val="•"/>
      <w:lvlJc w:val="left"/>
      <w:pPr>
        <w:ind w:left="1607" w:hanging="146"/>
      </w:pPr>
      <w:rPr>
        <w:rFonts w:hint="default"/>
        <w:lang w:val="en-US" w:eastAsia="en-US" w:bidi="ar-SA"/>
      </w:rPr>
    </w:lvl>
    <w:lvl w:ilvl="8" w:tplc="31782E50">
      <w:numFmt w:val="bullet"/>
      <w:lvlText w:val="•"/>
      <w:lvlJc w:val="left"/>
      <w:pPr>
        <w:ind w:left="1823" w:hanging="14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4AB1"/>
    <w:rsid w:val="0000111D"/>
    <w:rsid w:val="00024701"/>
    <w:rsid w:val="00035097"/>
    <w:rsid w:val="0003774C"/>
    <w:rsid w:val="00095D9A"/>
    <w:rsid w:val="000A07E8"/>
    <w:rsid w:val="000A3468"/>
    <w:rsid w:val="000B5095"/>
    <w:rsid w:val="000D46B2"/>
    <w:rsid w:val="000F167D"/>
    <w:rsid w:val="000F16E8"/>
    <w:rsid w:val="00115A2C"/>
    <w:rsid w:val="00136989"/>
    <w:rsid w:val="001A0F90"/>
    <w:rsid w:val="001A5469"/>
    <w:rsid w:val="001B1F9E"/>
    <w:rsid w:val="001D0045"/>
    <w:rsid w:val="001D1001"/>
    <w:rsid w:val="001D6C64"/>
    <w:rsid w:val="001E16C1"/>
    <w:rsid w:val="001E73E4"/>
    <w:rsid w:val="001E7A0E"/>
    <w:rsid w:val="001F0E5B"/>
    <w:rsid w:val="001F4BC4"/>
    <w:rsid w:val="00203679"/>
    <w:rsid w:val="00203C63"/>
    <w:rsid w:val="002106A2"/>
    <w:rsid w:val="0022594C"/>
    <w:rsid w:val="00266EF0"/>
    <w:rsid w:val="0026775D"/>
    <w:rsid w:val="00274E17"/>
    <w:rsid w:val="00276775"/>
    <w:rsid w:val="00277F3E"/>
    <w:rsid w:val="00285E66"/>
    <w:rsid w:val="00291786"/>
    <w:rsid w:val="00295FC2"/>
    <w:rsid w:val="002A1A98"/>
    <w:rsid w:val="002B2F60"/>
    <w:rsid w:val="002C07AE"/>
    <w:rsid w:val="002E15FA"/>
    <w:rsid w:val="002E16B1"/>
    <w:rsid w:val="002E66F5"/>
    <w:rsid w:val="002F7BED"/>
    <w:rsid w:val="003036B5"/>
    <w:rsid w:val="00312E45"/>
    <w:rsid w:val="00314668"/>
    <w:rsid w:val="00320CC6"/>
    <w:rsid w:val="00324F08"/>
    <w:rsid w:val="00330335"/>
    <w:rsid w:val="00335812"/>
    <w:rsid w:val="00336400"/>
    <w:rsid w:val="00345C2F"/>
    <w:rsid w:val="0035093A"/>
    <w:rsid w:val="00366705"/>
    <w:rsid w:val="003740D8"/>
    <w:rsid w:val="00385249"/>
    <w:rsid w:val="003B2E02"/>
    <w:rsid w:val="003C4BC4"/>
    <w:rsid w:val="003D427C"/>
    <w:rsid w:val="003E1608"/>
    <w:rsid w:val="004073D5"/>
    <w:rsid w:val="00412393"/>
    <w:rsid w:val="00416DED"/>
    <w:rsid w:val="0042154C"/>
    <w:rsid w:val="00422902"/>
    <w:rsid w:val="00431D34"/>
    <w:rsid w:val="00466E81"/>
    <w:rsid w:val="00467800"/>
    <w:rsid w:val="0046791C"/>
    <w:rsid w:val="00492176"/>
    <w:rsid w:val="004B42D1"/>
    <w:rsid w:val="004B4782"/>
    <w:rsid w:val="004C507B"/>
    <w:rsid w:val="004E15AD"/>
    <w:rsid w:val="004F2396"/>
    <w:rsid w:val="004F3246"/>
    <w:rsid w:val="005207C3"/>
    <w:rsid w:val="00521D4D"/>
    <w:rsid w:val="0053067A"/>
    <w:rsid w:val="00546F44"/>
    <w:rsid w:val="005625FD"/>
    <w:rsid w:val="00571A19"/>
    <w:rsid w:val="0059068A"/>
    <w:rsid w:val="005A36F2"/>
    <w:rsid w:val="005A6E0E"/>
    <w:rsid w:val="005B59A8"/>
    <w:rsid w:val="005C1D75"/>
    <w:rsid w:val="005C350F"/>
    <w:rsid w:val="005C39FF"/>
    <w:rsid w:val="005E3EA2"/>
    <w:rsid w:val="005E6580"/>
    <w:rsid w:val="005F7478"/>
    <w:rsid w:val="00605048"/>
    <w:rsid w:val="006078FC"/>
    <w:rsid w:val="00617E8D"/>
    <w:rsid w:val="00623E0F"/>
    <w:rsid w:val="0064161F"/>
    <w:rsid w:val="006541DD"/>
    <w:rsid w:val="00654FDA"/>
    <w:rsid w:val="00662241"/>
    <w:rsid w:val="00666115"/>
    <w:rsid w:val="00671CB0"/>
    <w:rsid w:val="00672129"/>
    <w:rsid w:val="006A5552"/>
    <w:rsid w:val="006A76C2"/>
    <w:rsid w:val="006B7B19"/>
    <w:rsid w:val="006D23B0"/>
    <w:rsid w:val="006D7114"/>
    <w:rsid w:val="0070056A"/>
    <w:rsid w:val="00701225"/>
    <w:rsid w:val="00705432"/>
    <w:rsid w:val="007224A5"/>
    <w:rsid w:val="00723777"/>
    <w:rsid w:val="00742201"/>
    <w:rsid w:val="007470BF"/>
    <w:rsid w:val="00751B46"/>
    <w:rsid w:val="00762393"/>
    <w:rsid w:val="00766A27"/>
    <w:rsid w:val="00770EA2"/>
    <w:rsid w:val="007742C0"/>
    <w:rsid w:val="00775383"/>
    <w:rsid w:val="007761AC"/>
    <w:rsid w:val="00777B10"/>
    <w:rsid w:val="007869C2"/>
    <w:rsid w:val="007A2796"/>
    <w:rsid w:val="007A5575"/>
    <w:rsid w:val="007B1BD6"/>
    <w:rsid w:val="007B3D4A"/>
    <w:rsid w:val="007B6F36"/>
    <w:rsid w:val="007D6F5B"/>
    <w:rsid w:val="007E4534"/>
    <w:rsid w:val="007E4AB1"/>
    <w:rsid w:val="00803651"/>
    <w:rsid w:val="008042CA"/>
    <w:rsid w:val="00805666"/>
    <w:rsid w:val="008242E3"/>
    <w:rsid w:val="00837EA6"/>
    <w:rsid w:val="00850A1B"/>
    <w:rsid w:val="00853BF2"/>
    <w:rsid w:val="00870BC2"/>
    <w:rsid w:val="00882DE9"/>
    <w:rsid w:val="00883D48"/>
    <w:rsid w:val="0088543C"/>
    <w:rsid w:val="00885D6D"/>
    <w:rsid w:val="008A7A45"/>
    <w:rsid w:val="008B379C"/>
    <w:rsid w:val="008D1C1F"/>
    <w:rsid w:val="008F1FEA"/>
    <w:rsid w:val="00922F6A"/>
    <w:rsid w:val="0092393C"/>
    <w:rsid w:val="00932C25"/>
    <w:rsid w:val="00936933"/>
    <w:rsid w:val="00951231"/>
    <w:rsid w:val="009564EB"/>
    <w:rsid w:val="009621AC"/>
    <w:rsid w:val="009654E7"/>
    <w:rsid w:val="00967DC0"/>
    <w:rsid w:val="00972485"/>
    <w:rsid w:val="009740FD"/>
    <w:rsid w:val="00976615"/>
    <w:rsid w:val="009834A8"/>
    <w:rsid w:val="00987107"/>
    <w:rsid w:val="00995DE4"/>
    <w:rsid w:val="009B37FD"/>
    <w:rsid w:val="009B74A9"/>
    <w:rsid w:val="009C1466"/>
    <w:rsid w:val="009D3105"/>
    <w:rsid w:val="009D37C6"/>
    <w:rsid w:val="009E3D6D"/>
    <w:rsid w:val="009F7901"/>
    <w:rsid w:val="00A121EA"/>
    <w:rsid w:val="00A24A90"/>
    <w:rsid w:val="00A44432"/>
    <w:rsid w:val="00A50D26"/>
    <w:rsid w:val="00A63023"/>
    <w:rsid w:val="00A70A09"/>
    <w:rsid w:val="00A953CE"/>
    <w:rsid w:val="00A973B2"/>
    <w:rsid w:val="00AA6863"/>
    <w:rsid w:val="00AB1A01"/>
    <w:rsid w:val="00AB63CE"/>
    <w:rsid w:val="00AC097A"/>
    <w:rsid w:val="00AC2427"/>
    <w:rsid w:val="00AE5ACB"/>
    <w:rsid w:val="00AF2E41"/>
    <w:rsid w:val="00B13B0C"/>
    <w:rsid w:val="00B30563"/>
    <w:rsid w:val="00B424BB"/>
    <w:rsid w:val="00B57823"/>
    <w:rsid w:val="00B60DF7"/>
    <w:rsid w:val="00B64355"/>
    <w:rsid w:val="00B70208"/>
    <w:rsid w:val="00B8084A"/>
    <w:rsid w:val="00B84E2F"/>
    <w:rsid w:val="00B85194"/>
    <w:rsid w:val="00B929D4"/>
    <w:rsid w:val="00B93533"/>
    <w:rsid w:val="00B94944"/>
    <w:rsid w:val="00B94F78"/>
    <w:rsid w:val="00BA0059"/>
    <w:rsid w:val="00BA2549"/>
    <w:rsid w:val="00BB01B4"/>
    <w:rsid w:val="00BB1984"/>
    <w:rsid w:val="00BB69A8"/>
    <w:rsid w:val="00BC1589"/>
    <w:rsid w:val="00BD6EC0"/>
    <w:rsid w:val="00BE0674"/>
    <w:rsid w:val="00BE109A"/>
    <w:rsid w:val="00BE2867"/>
    <w:rsid w:val="00C04781"/>
    <w:rsid w:val="00C06E4A"/>
    <w:rsid w:val="00C72B1A"/>
    <w:rsid w:val="00C75AE2"/>
    <w:rsid w:val="00C8725A"/>
    <w:rsid w:val="00C913BD"/>
    <w:rsid w:val="00C92C58"/>
    <w:rsid w:val="00C93100"/>
    <w:rsid w:val="00CA3C71"/>
    <w:rsid w:val="00CA3D56"/>
    <w:rsid w:val="00CA4DB2"/>
    <w:rsid w:val="00CB1A04"/>
    <w:rsid w:val="00CB58BC"/>
    <w:rsid w:val="00CB7B97"/>
    <w:rsid w:val="00CD33EA"/>
    <w:rsid w:val="00CD56EB"/>
    <w:rsid w:val="00D21430"/>
    <w:rsid w:val="00D33090"/>
    <w:rsid w:val="00D335EE"/>
    <w:rsid w:val="00D4418C"/>
    <w:rsid w:val="00D51969"/>
    <w:rsid w:val="00D6117B"/>
    <w:rsid w:val="00D7189A"/>
    <w:rsid w:val="00D9062F"/>
    <w:rsid w:val="00D92266"/>
    <w:rsid w:val="00D92ED2"/>
    <w:rsid w:val="00DD1250"/>
    <w:rsid w:val="00DD6B15"/>
    <w:rsid w:val="00DD76F9"/>
    <w:rsid w:val="00DE7D2E"/>
    <w:rsid w:val="00DF4495"/>
    <w:rsid w:val="00DF629A"/>
    <w:rsid w:val="00E058E0"/>
    <w:rsid w:val="00E104D1"/>
    <w:rsid w:val="00E20AC8"/>
    <w:rsid w:val="00E32AB1"/>
    <w:rsid w:val="00E53A35"/>
    <w:rsid w:val="00E7210F"/>
    <w:rsid w:val="00E75CB1"/>
    <w:rsid w:val="00E83BC2"/>
    <w:rsid w:val="00E95BF1"/>
    <w:rsid w:val="00E97AA4"/>
    <w:rsid w:val="00EA731E"/>
    <w:rsid w:val="00EA7A5C"/>
    <w:rsid w:val="00EC0B94"/>
    <w:rsid w:val="00EC152F"/>
    <w:rsid w:val="00EC636A"/>
    <w:rsid w:val="00ED5281"/>
    <w:rsid w:val="00EF3151"/>
    <w:rsid w:val="00F046F0"/>
    <w:rsid w:val="00F12497"/>
    <w:rsid w:val="00F16EB2"/>
    <w:rsid w:val="00F25F47"/>
    <w:rsid w:val="00F454E5"/>
    <w:rsid w:val="00F4669D"/>
    <w:rsid w:val="00F55F22"/>
    <w:rsid w:val="00F60A46"/>
    <w:rsid w:val="00F75ACB"/>
    <w:rsid w:val="00F764E7"/>
    <w:rsid w:val="00F80DCE"/>
    <w:rsid w:val="00F82EB5"/>
    <w:rsid w:val="00F8311C"/>
    <w:rsid w:val="00F9687A"/>
    <w:rsid w:val="00F97DB1"/>
    <w:rsid w:val="00FB4848"/>
    <w:rsid w:val="00FD7399"/>
    <w:rsid w:val="00FD7862"/>
    <w:rsid w:val="00FE56E2"/>
    <w:rsid w:val="00FF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Χωρίς λίστα1"/>
    <w:next w:val="a2"/>
    <w:uiPriority w:val="99"/>
    <w:semiHidden/>
    <w:unhideWhenUsed/>
    <w:rsid w:val="003B2E02"/>
  </w:style>
  <w:style w:type="character" w:styleId="-">
    <w:name w:val="Hyperlink"/>
    <w:basedOn w:val="a0"/>
    <w:uiPriority w:val="99"/>
    <w:unhideWhenUsed/>
    <w:rsid w:val="003B2E02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3B2E02"/>
    <w:rPr>
      <w:color w:val="800080"/>
      <w:u w:val="single"/>
    </w:rPr>
  </w:style>
  <w:style w:type="paragraph" w:customStyle="1" w:styleId="Default">
    <w:name w:val="Default"/>
    <w:rsid w:val="00C72B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77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2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207C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60504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table" w:customStyle="1" w:styleId="TableNormal">
    <w:name w:val="Table Normal"/>
    <w:uiPriority w:val="2"/>
    <w:semiHidden/>
    <w:qFormat/>
    <w:rsid w:val="0060504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9564E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Χωρίς λίστα1"/>
    <w:next w:val="a2"/>
    <w:uiPriority w:val="99"/>
    <w:semiHidden/>
    <w:unhideWhenUsed/>
    <w:rsid w:val="003B2E02"/>
  </w:style>
  <w:style w:type="character" w:styleId="-">
    <w:name w:val="Hyperlink"/>
    <w:basedOn w:val="a0"/>
    <w:uiPriority w:val="99"/>
    <w:semiHidden/>
    <w:unhideWhenUsed/>
    <w:rsid w:val="003B2E02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3B2E0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dc.gov/coronavirus/2019-ncov/faq.html" TargetMode="External"/><Relationship Id="rId117" Type="http://schemas.openxmlformats.org/officeDocument/2006/relationships/hyperlink" Target="https://www.argentina.gob.ar/salud/recomendaciones-equipos-de-salud-coronavirus-2019-ncov" TargetMode="External"/><Relationship Id="rId21" Type="http://schemas.openxmlformats.org/officeDocument/2006/relationships/hyperlink" Target="https://www.who.int/gpsc/5may/Guide_to_Local_Production.pdf" TargetMode="External"/><Relationship Id="rId42" Type="http://schemas.openxmlformats.org/officeDocument/2006/relationships/hyperlink" Target="http://www.who.int/emergencies/diseases/novel-coronavirus-2019/advice-for-public" TargetMode="External"/><Relationship Id="rId47" Type="http://schemas.openxmlformats.org/officeDocument/2006/relationships/hyperlink" Target="http://www.who.int/ith/2019-" TargetMode="External"/><Relationship Id="rId63" Type="http://schemas.openxmlformats.org/officeDocument/2006/relationships/hyperlink" Target="https://gisanddata.maps.arcgis.com/apps/opsdashboard/index.html%23/bda7594740fd40299423467b48e9ecf6" TargetMode="External"/><Relationship Id="rId68" Type="http://schemas.openxmlformats.org/officeDocument/2006/relationships/hyperlink" Target="http://www.moph.gov.lb/" TargetMode="External"/><Relationship Id="rId84" Type="http://schemas.openxmlformats.org/officeDocument/2006/relationships/hyperlink" Target="https://solidarites-sante.gouv.fr/soins-et-maladies/maladies/maladies-infectieuses/coronavirus/coronavirus-PS" TargetMode="External"/><Relationship Id="rId89" Type="http://schemas.openxmlformats.org/officeDocument/2006/relationships/hyperlink" Target="https://www.santepubliquefrance.fr/maladies-et-traumatismes/maladies-et-infections-respiratoires/infection-a-coronavirus/articles/cas-de-pneumonies-associees-a-un-nouveau-coronavirus-2019-ncov-a-wuhan-en-chine" TargetMode="External"/><Relationship Id="rId112" Type="http://schemas.openxmlformats.org/officeDocument/2006/relationships/hyperlink" Target="https://www.portalfarma.com/Profesionales/campanaspf/Asesoramiento-salud-publica/infeccion-coronavirus-2019-nCoV/Documents/Informacion-poblacion-general-Coronavirus.pdf" TargetMode="External"/><Relationship Id="rId133" Type="http://schemas.openxmlformats.org/officeDocument/2006/relationships/hyperlink" Target="https://www.1177.se/Vastra-Gotaland/aktuellt/nytt-coronavirus-2019-ncov/" TargetMode="External"/><Relationship Id="rId138" Type="http://schemas.openxmlformats.org/officeDocument/2006/relationships/image" Target="media/image3.png"/><Relationship Id="rId16" Type="http://schemas.openxmlformats.org/officeDocument/2006/relationships/hyperlink" Target="https://www.who.int/publications-detail/laboratory-testing-for-2019-novel-coronavirus-in-suspected-human-cases-20200117" TargetMode="External"/><Relationship Id="rId107" Type="http://schemas.openxmlformats.org/officeDocument/2006/relationships/hyperlink" Target="https://www.portalfarma.com/Profesionales/campanaspf/Asesoramiento-salud-publica/infeccion-coronavirus-2019-nCoV/Documents/Informe-tecnico-Coronavirus.pdf" TargetMode="External"/><Relationship Id="rId11" Type="http://schemas.openxmlformats.org/officeDocument/2006/relationships/hyperlink" Target="https://www.fip.org/coronavirus" TargetMode="External"/><Relationship Id="rId32" Type="http://schemas.openxmlformats.org/officeDocument/2006/relationships/hyperlink" Target="http://www.thelancet.com/journals/lancet/article/PIIS0140-6736(20)30211-7/fulltext" TargetMode="External"/><Relationship Id="rId37" Type="http://schemas.openxmlformats.org/officeDocument/2006/relationships/hyperlink" Target="http://www.who.int/gpsc/5may/Guide_to_Local_Production.pdf" TargetMode="External"/><Relationship Id="rId53" Type="http://schemas.openxmlformats.org/officeDocument/2006/relationships/hyperlink" Target="https://www.rpharms.com/resources/pharmacy-guides/wuhan-novel-coronavirus" TargetMode="External"/><Relationship Id="rId58" Type="http://schemas.openxmlformats.org/officeDocument/2006/relationships/hyperlink" Target="https://bestpractice.bmj.com/topics/en-gb/3000165" TargetMode="External"/><Relationship Id="rId74" Type="http://schemas.openxmlformats.org/officeDocument/2006/relationships/hyperlink" Target="http://www.zjyszk.com/tzgg/ShowContent_11605.htm" TargetMode="External"/><Relationship Id="rId79" Type="http://schemas.openxmlformats.org/officeDocument/2006/relationships/hyperlink" Target="https://www.rivm.nl/coronavirus/nieuw-coronavirus-in-China/Chinese" TargetMode="External"/><Relationship Id="rId102" Type="http://schemas.openxmlformats.org/officeDocument/2006/relationships/hyperlink" Target="https://www.rosminzdrav.ru/news/2020/02/03/13264-minzdrav-rossii-obnovil-vremennye-metodicheskie-rekomendatsii-po-profilaktike-diagnostike-i-lecheniyu-novoy-koronavirusnoy-infektsii-2019-ncov" TargetMode="External"/><Relationship Id="rId123" Type="http://schemas.openxmlformats.org/officeDocument/2006/relationships/hyperlink" Target="https://www.gob.mx/salud/documentos/nuevo-coronavirus" TargetMode="External"/><Relationship Id="rId128" Type="http://schemas.openxmlformats.org/officeDocument/2006/relationships/hyperlink" Target="https://www.correofarmaceutico.com/investigacion/dos-estudios-apoyan-que-el-murcielago-esta-en-el-origen-del-coronavirus-de-wuhan.html" TargetMode="External"/><Relationship Id="rId144" Type="http://schemas.openxmlformats.org/officeDocument/2006/relationships/hyperlink" Target="mailto:fip@fip.or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olidarites-sante.gouv.fr/IMG/pdf/sf2h_mesures_hygiene_prise_en_charge_2019-ncov_280120_.pdf" TargetMode="External"/><Relationship Id="rId95" Type="http://schemas.openxmlformats.org/officeDocument/2006/relationships/hyperlink" Target="https://www.revistasauda.pt/SiteCollectionDocuments/ANFOnline/Fluxograma_CEDIMEFinal.pdf" TargetMode="External"/><Relationship Id="rId22" Type="http://schemas.openxmlformats.org/officeDocument/2006/relationships/hyperlink" Target="https://www.cdc.gov/coronavirus/types.html" TargetMode="External"/><Relationship Id="rId27" Type="http://schemas.openxmlformats.org/officeDocument/2006/relationships/hyperlink" Target="http://www.cdc.gov/coronavirus/2019-" TargetMode="External"/><Relationship Id="rId43" Type="http://schemas.openxmlformats.org/officeDocument/2006/relationships/hyperlink" Target="http://www.who.int/emergencies/diseases/novel-coronavirus-2019/advice-for-public/myth-busters" TargetMode="External"/><Relationship Id="rId48" Type="http://schemas.openxmlformats.org/officeDocument/2006/relationships/hyperlink" Target="http://www.who.int/ith/2019-" TargetMode="External"/><Relationship Id="rId64" Type="http://schemas.openxmlformats.org/officeDocument/2006/relationships/hyperlink" Target="http://www.australianpharmacist.com.au/pharmacists-warned-to-" TargetMode="External"/><Relationship Id="rId69" Type="http://schemas.openxmlformats.org/officeDocument/2006/relationships/hyperlink" Target="http://www.mohap.gov.ae/" TargetMode="External"/><Relationship Id="rId113" Type="http://schemas.openxmlformats.org/officeDocument/2006/relationships/hyperlink" Target="https://www.facebook.com/Foro-Farmac%C3%A9utico-de-las-Am%C3%A9ricas-128231457332611/?pageid=128231457332611&amp;ftentidentifier=1397744367047974&amp;padding=0" TargetMode="External"/><Relationship Id="rId118" Type="http://schemas.openxmlformats.org/officeDocument/2006/relationships/hyperlink" Target="https://www.argentina.gob.ar/salud/recomendaciones-equipos-de-salud-coronavirus-2019-ncov" TargetMode="External"/><Relationship Id="rId134" Type="http://schemas.openxmlformats.org/officeDocument/2006/relationships/hyperlink" Target="https://www.1177.se/Vastra-Gotaland/aktuellt/nytt-coronavirus-2019-ncov/" TargetMode="External"/><Relationship Id="rId139" Type="http://schemas.openxmlformats.org/officeDocument/2006/relationships/hyperlink" Target="https://www.who.int/gpsc/5may/Guide_to_Local_Production.pdf" TargetMode="External"/><Relationship Id="rId80" Type="http://schemas.openxmlformats.org/officeDocument/2006/relationships/hyperlink" Target="https://www.rivm.nl/coronavirus/nieuw-coronavirus-in-China/Chinese" TargetMode="External"/><Relationship Id="rId85" Type="http://schemas.openxmlformats.org/officeDocument/2006/relationships/hyperlink" Target="https://solidarites-sante.gouv.fr/soins-et-maladies/maladies/maladies-infectieuses/coronavirus/coronavirus-P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dc.gov/niosh/npptl/pdfs/KeyFactorsRequiedResp01042018-508.pdf" TargetMode="External"/><Relationship Id="rId17" Type="http://schemas.openxmlformats.org/officeDocument/2006/relationships/hyperlink" Target="https://www.cdc.gov/coronavirus/2019-ncov/lab/guidelines-clinical-specimens.html?CDC_AA_refVal=https%3A%2F%2Fwww.cdc.gov%2Fcoronavirus%2F2019-ncov%2Fguidelines-clinical-specimens.html" TargetMode="External"/><Relationship Id="rId25" Type="http://schemas.openxmlformats.org/officeDocument/2006/relationships/hyperlink" Target="http://www.cdc.gov/coronavirus/2019-ncov/faq.html" TargetMode="External"/><Relationship Id="rId33" Type="http://schemas.openxmlformats.org/officeDocument/2006/relationships/hyperlink" Target="http://www.thelancet.com/journals/lancet/article/PIIS0140-6736(20)30211-7/fulltext" TargetMode="External"/><Relationship Id="rId38" Type="http://schemas.openxmlformats.org/officeDocument/2006/relationships/hyperlink" Target="http://www.who.int/publications-detail/advice-on-the-use-of-masks-the-community-during-home-care-and-in-" TargetMode="External"/><Relationship Id="rId46" Type="http://schemas.openxmlformats.org/officeDocument/2006/relationships/hyperlink" Target="http://www.who.int/news-room/q-" TargetMode="External"/><Relationship Id="rId59" Type="http://schemas.openxmlformats.org/officeDocument/2006/relationships/hyperlink" Target="https://bestpractice.bmj.com/topics/en-gb/3000165" TargetMode="External"/><Relationship Id="rId67" Type="http://schemas.openxmlformats.org/officeDocument/2006/relationships/hyperlink" Target="https://secure.wiley.com/Coronavirus2020" TargetMode="External"/><Relationship Id="rId103" Type="http://schemas.openxmlformats.org/officeDocument/2006/relationships/hyperlink" Target="https://www.rosminzdrav.ru/news/2020/02/03/13264-minzdrav-rossii-obnovil-vremennye-metodicheskie-rekomendatsii-po-profilaktike-diagnostike-i-lecheniyu-novoy-koronavirusnoy-infektsii-2019-ncov" TargetMode="External"/><Relationship Id="rId108" Type="http://schemas.openxmlformats.org/officeDocument/2006/relationships/hyperlink" Target="https://www.portalfarma.com/Profesionales/campanaspf/Asesoramiento-salud-publica/infeccion-coronavirus-2019-nCoV/Documents/Informe-tecnico-Coronavirus.pdf" TargetMode="External"/><Relationship Id="rId116" Type="http://schemas.openxmlformats.org/officeDocument/2006/relationships/hyperlink" Target="https://www.facebook.com/Foro-Farmac%C3%A9utico-de-las-Am%C3%A9ricas-128231457332611/?pageid=128231457332611&amp;ftentidentifier=1397744367047974&amp;padding=0" TargetMode="External"/><Relationship Id="rId124" Type="http://schemas.openxmlformats.org/officeDocument/2006/relationships/hyperlink" Target="https://www.gub.uy/ministerio-salud-publica/comunicacion/noticias/msp-informa-sobre-situacion-epidemiologica-coronavirus" TargetMode="External"/><Relationship Id="rId129" Type="http://schemas.openxmlformats.org/officeDocument/2006/relationships/hyperlink" Target="https://www.correofarmaceutico.com/investigacion/dos-estudios-apoyan-que-el-murcielago-esta-en-el-origen-del-coronavirus-de-wuhan.html" TargetMode="External"/><Relationship Id="rId137" Type="http://schemas.openxmlformats.org/officeDocument/2006/relationships/image" Target="media/image2.jpeg"/><Relationship Id="rId20" Type="http://schemas.openxmlformats.org/officeDocument/2006/relationships/hyperlink" Target="https://www.who.int/gpsc/5may/Hand_Hygiene_Why_How_and_When_Brochure.pdf" TargetMode="External"/><Relationship Id="rId41" Type="http://schemas.openxmlformats.org/officeDocument/2006/relationships/hyperlink" Target="http://www.who.int/publications-" TargetMode="External"/><Relationship Id="rId54" Type="http://schemas.openxmlformats.org/officeDocument/2006/relationships/hyperlink" Target="https://www.rpharms.com/resources/pharmacy-guides/wuhan-novel-coronavirus" TargetMode="External"/><Relationship Id="rId62" Type="http://schemas.openxmlformats.org/officeDocument/2006/relationships/hyperlink" Target="https://gisanddata.maps.arcgis.com/apps/opsdashboard/index.html%23/bda7594740fd40299423467b48e9ecf6" TargetMode="External"/><Relationship Id="rId70" Type="http://schemas.openxmlformats.org/officeDocument/2006/relationships/hyperlink" Target="https://www.fip.org/files/content/priority-areas/coronavirus/CH-CPA-CORONAVIRUS-2019-nCoV-Expert-Consensus-on-Guidance-and-Prevention.pdf" TargetMode="External"/><Relationship Id="rId75" Type="http://schemas.openxmlformats.org/officeDocument/2006/relationships/hyperlink" Target="http://www.zgys.org/ch/reader/view_news.aspx?id=20200128200338001&amp;category_id=zxxx" TargetMode="External"/><Relationship Id="rId83" Type="http://schemas.openxmlformats.org/officeDocument/2006/relationships/hyperlink" Target="https://solidarites-sante.gouv.fr/soins-et-maladies/maladies/maladies-infectieuses/coronavirus/coronavirus-PS" TargetMode="External"/><Relationship Id="rId88" Type="http://schemas.openxmlformats.org/officeDocument/2006/relationships/hyperlink" Target="https://www.santepubliquefrance.fr/maladies-et-traumatismes/maladies-et-infections-respiratoires/infection-a-coronavirus/articles/cas-de-pneumonies-associees-a-un-nouveau-coronavirus-2019-ncov-a-wuhan-en-chine" TargetMode="External"/><Relationship Id="rId91" Type="http://schemas.openxmlformats.org/officeDocument/2006/relationships/hyperlink" Target="https://solidarites-sante.gouv.fr/IMG/pdf/sf2h_mesures_hygiene_prise_en_charge_2019-ncov_280120_.pdf" TargetMode="External"/><Relationship Id="rId96" Type="http://schemas.openxmlformats.org/officeDocument/2006/relationships/hyperlink" Target="https://www.revistasauda.pt/SiteCollectionDocuments/ANFOnline/Fluxograma_CEDIMEFinal.pdf" TargetMode="External"/><Relationship Id="rId111" Type="http://schemas.openxmlformats.org/officeDocument/2006/relationships/hyperlink" Target="https://www.portalfarma.com/Profesionales/campanaspf/Asesoramiento-salud-publica/infeccion-coronavirus-2019-nCoV/Documents/Informacion-poblacion-general-Coronavirus.pdf" TargetMode="External"/><Relationship Id="rId132" Type="http://schemas.openxmlformats.org/officeDocument/2006/relationships/hyperlink" Target="https://www.folkhalsomyndigheten.se/smittskydd-beredskap/smittsamma-sjukdomar/coronavirus/fragor-och-svar-om-nytt-coronavirus/" TargetMode="External"/><Relationship Id="rId140" Type="http://schemas.openxmlformats.org/officeDocument/2006/relationships/image" Target="media/image4.jpeg"/><Relationship Id="rId145" Type="http://schemas.openxmlformats.org/officeDocument/2006/relationships/hyperlink" Target="https://www.fip.org/coronaviru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fip.org/coronavirus" TargetMode="External"/><Relationship Id="rId23" Type="http://schemas.openxmlformats.org/officeDocument/2006/relationships/hyperlink" Target="http://www.revistasauda.pt/SiteCollectionDocuments/ANFOnline/Fluxograma_CEDIMEFinal.pdf" TargetMode="External"/><Relationship Id="rId28" Type="http://schemas.openxmlformats.org/officeDocument/2006/relationships/hyperlink" Target="http://www.cdc.gov/coronavirus/2019-nCoV/hcp/clinical-criteria.html" TargetMode="External"/><Relationship Id="rId36" Type="http://schemas.openxmlformats.org/officeDocument/2006/relationships/hyperlink" Target="http://www.rpharms.com/resources/pharmacy-guides/wuhan-novel-coronavirus" TargetMode="External"/><Relationship Id="rId49" Type="http://schemas.openxmlformats.org/officeDocument/2006/relationships/hyperlink" Target="http://www.who.int/publications-detail/infection-" TargetMode="External"/><Relationship Id="rId57" Type="http://schemas.openxmlformats.org/officeDocument/2006/relationships/hyperlink" Target="https://www.pharmaceutical-journal.com/news-and-analysis/features/everything-you-should-know-about-the-coronavirus-outbreak/20207629.article" TargetMode="External"/><Relationship Id="rId106" Type="http://schemas.openxmlformats.org/officeDocument/2006/relationships/hyperlink" Target="https://www.paho.org/hq/index.php?option=com_content&amp;view=article&amp;id=15696%3Acoronavirus&amp;Itemid=4206&amp;lang=es" TargetMode="External"/><Relationship Id="rId114" Type="http://schemas.openxmlformats.org/officeDocument/2006/relationships/hyperlink" Target="https://www.facebook.com/Foro-Farmac%C3%A9utico-de-las-Am%C3%A9ricas-128231457332611/?pageid=128231457332611&amp;ftentidentifier=1397744367047974&amp;padding=0" TargetMode="External"/><Relationship Id="rId119" Type="http://schemas.openxmlformats.org/officeDocument/2006/relationships/hyperlink" Target="https://www.minsal.cl/nuevo-coronavirus-2019-ncov/" TargetMode="External"/><Relationship Id="rId127" Type="http://schemas.openxmlformats.org/officeDocument/2006/relationships/hyperlink" Target="https://www.correofarmaceutico.com/investigacion/dos-estudios-apoyan-que-el-murcielago-esta-en-el-origen-del-coronavirus-de-wuhan.html" TargetMode="External"/><Relationship Id="rId10" Type="http://schemas.openxmlformats.org/officeDocument/2006/relationships/hyperlink" Target="https://www.fip.org/coronavirus" TargetMode="External"/><Relationship Id="rId31" Type="http://schemas.openxmlformats.org/officeDocument/2006/relationships/hyperlink" Target="http://www.health.govt.nz/system/files/documents/pages/interim_health_advice_for_health_professionals_novel_c" TargetMode="External"/><Relationship Id="rId44" Type="http://schemas.openxmlformats.org/officeDocument/2006/relationships/hyperlink" Target="http://www.who.int/docs/default-source/coronaviruse/situation-reports/20200127-sitrep-7-2019--ncov.pdf" TargetMode="External"/><Relationship Id="rId52" Type="http://schemas.openxmlformats.org/officeDocument/2006/relationships/hyperlink" Target="https://www.who.int/emergencies/diseases/novel-coronavirus-2019" TargetMode="External"/><Relationship Id="rId60" Type="http://schemas.openxmlformats.org/officeDocument/2006/relationships/hyperlink" Target="https://www.cdc.gov/coronavirus/2019-ncov/index.html" TargetMode="External"/><Relationship Id="rId65" Type="http://schemas.openxmlformats.org/officeDocument/2006/relationships/hyperlink" Target="http://www.australianpharmacist.com.au/pharmacists-warned-to-" TargetMode="External"/><Relationship Id="rId73" Type="http://schemas.openxmlformats.org/officeDocument/2006/relationships/hyperlink" Target="http://www.nhc.gov.cn/xcs/zhengcwj/list_gzbd.shtml" TargetMode="External"/><Relationship Id="rId78" Type="http://schemas.openxmlformats.org/officeDocument/2006/relationships/hyperlink" Target="https://www.chp.gov.hk/tc/features/102465.html" TargetMode="External"/><Relationship Id="rId81" Type="http://schemas.openxmlformats.org/officeDocument/2006/relationships/hyperlink" Target="https://solidarites-sante.gouv.fr/soins-et-maladies/maladies/maladies-infectieuses/coronavirus/" TargetMode="External"/><Relationship Id="rId86" Type="http://schemas.openxmlformats.org/officeDocument/2006/relationships/hyperlink" Target="https://www.santepubliquefrance.fr/maladies-et-traumatismes/maladies-et-infections-respiratoires/infection-a-coronavirus/articles/cas-de-pneumonies-associees-a-un-nouveau-coronavirus-2019-ncov-a-wuhan-en-chine" TargetMode="External"/><Relationship Id="rId94" Type="http://schemas.openxmlformats.org/officeDocument/2006/relationships/hyperlink" Target="https://www.santepubliquefrance.fr/content/download/227118/2491785" TargetMode="External"/><Relationship Id="rId99" Type="http://schemas.openxmlformats.org/officeDocument/2006/relationships/hyperlink" Target="https://saude.gov.br/saude-de-a-z/novocoronavirus" TargetMode="External"/><Relationship Id="rId101" Type="http://schemas.openxmlformats.org/officeDocument/2006/relationships/hyperlink" Target="https://www.rosminzdrav.ru/news/2020/02/03/13264-minzdrav-rossii-obnovil-vremennye-metodicheskie-rekomendatsii-po-profilaktike-diagnostike-i-lecheniyu-novoy-koronavirusnoy-infektsii-2019-ncov" TargetMode="External"/><Relationship Id="rId122" Type="http://schemas.openxmlformats.org/officeDocument/2006/relationships/hyperlink" Target="https://www.ministeriodesalud.go.cr/index.php/centro-de-prensa/noticias/741-noticias-2020/1532-lineamientos-nacionales-para-la-vigilancia-de-la-infeccion-por-coronavirus-2019-ncov" TargetMode="External"/><Relationship Id="rId130" Type="http://schemas.openxmlformats.org/officeDocument/2006/relationships/hyperlink" Target="https://www.folkhalsomyndigheten.se/smittskydd-beredskap/smittsamma-sjukdomar/coronavirus/fragor-och-svar-om-nytt-coronavirus/" TargetMode="External"/><Relationship Id="rId135" Type="http://schemas.openxmlformats.org/officeDocument/2006/relationships/hyperlink" Target="https://www.krisinformation.se/nyheter/2020/januari/myndigheterna-om-det-nya-coronaviruset" TargetMode="External"/><Relationship Id="rId143" Type="http://schemas.openxmlformats.org/officeDocument/2006/relationships/image" Target="media/image7.png"/><Relationship Id="rId14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who.int/emergencies/diseases/novel-coronavirus-2019" TargetMode="External"/><Relationship Id="rId13" Type="http://schemas.openxmlformats.org/officeDocument/2006/relationships/hyperlink" Target="https://www.cdc.gov/coronavirus/2019-ncov/infection-control/control-recommendations.html?CDC_AA_refVal=https%3A%2F%2Fwww.cdc.gov%2Fcoronavirus%2F2019-ncov%2Fhcp%2Finfection-control.html" TargetMode="External"/><Relationship Id="rId18" Type="http://schemas.openxmlformats.org/officeDocument/2006/relationships/hyperlink" Target="https://www.cdc.gov/coronavirus/2019-ncov/lab/guidelines-clinical-specimens.html?CDC_AA_refVal=https%3A%2F%2Fwww.cdc.gov%2Fcoronavirus%2F2019-ncov%2Fguidelines-clinical-specimens.html" TargetMode="External"/><Relationship Id="rId39" Type="http://schemas.openxmlformats.org/officeDocument/2006/relationships/hyperlink" Target="http://www.who.int/publications-detail/advice-on-the-use-of-masks-the-community-during-home-care-and-in-" TargetMode="External"/><Relationship Id="rId109" Type="http://schemas.openxmlformats.org/officeDocument/2006/relationships/hyperlink" Target="https://www.portalfarma.com/Profesionales/campanaspf/Asesoramiento-salud-publica/infeccion-coronavirus-2019-nCoV/Documents/Informe-tecnico-Coronavirus.pdf" TargetMode="External"/><Relationship Id="rId34" Type="http://schemas.openxmlformats.org/officeDocument/2006/relationships/hyperlink" Target="http://www.nejm.org/doi/full/10.1056/NEJMc2001468" TargetMode="External"/><Relationship Id="rId50" Type="http://schemas.openxmlformats.org/officeDocument/2006/relationships/hyperlink" Target="http://www.who.int/publications-detail/infection-" TargetMode="External"/><Relationship Id="rId55" Type="http://schemas.openxmlformats.org/officeDocument/2006/relationships/hyperlink" Target="https://www.pharmaceutical-journal.com/news-and-analysis/features/everything-you-should-know-about-the-coronavirus-outbreak/20207629.article" TargetMode="External"/><Relationship Id="rId76" Type="http://schemas.openxmlformats.org/officeDocument/2006/relationships/hyperlink" Target="http://www.zgys.org/ch/reader/view_news.aspx?id=20200128200338001&amp;category_id=zxxx" TargetMode="External"/><Relationship Id="rId97" Type="http://schemas.openxmlformats.org/officeDocument/2006/relationships/hyperlink" Target="https://www.revistasauda.pt/SiteCollectionDocuments/ANFOnline/Cartaz%20DGS%202.pdf" TargetMode="External"/><Relationship Id="rId104" Type="http://schemas.openxmlformats.org/officeDocument/2006/relationships/hyperlink" Target="https://www.interfax.ru/chronicle/novyj-koronavirus-v-kitae.html" TargetMode="External"/><Relationship Id="rId120" Type="http://schemas.openxmlformats.org/officeDocument/2006/relationships/hyperlink" Target="https://www.ministeriodesalud.go.cr/index.php/centro-de-prensa/noticias/741-noticias-2020/1532-lineamientos-nacionales-para-la-vigilancia-de-la-infeccion-por-coronavirus-2019-ncov" TargetMode="External"/><Relationship Id="rId125" Type="http://schemas.openxmlformats.org/officeDocument/2006/relationships/hyperlink" Target="https://www.gub.uy/ministerio-salud-publica/comunicacion/noticias/msp-informa-sobre-situacion-epidemiologica-coronavirus" TargetMode="External"/><Relationship Id="rId141" Type="http://schemas.openxmlformats.org/officeDocument/2006/relationships/image" Target="media/image5.jpeg"/><Relationship Id="rId146" Type="http://schemas.openxmlformats.org/officeDocument/2006/relationships/fontTable" Target="fontTable.xml"/><Relationship Id="rId7" Type="http://schemas.openxmlformats.org/officeDocument/2006/relationships/hyperlink" Target="https://www.who.int/emergencies/mers-cov/en/" TargetMode="External"/><Relationship Id="rId71" Type="http://schemas.openxmlformats.org/officeDocument/2006/relationships/hyperlink" Target="https://www.fip.org/files/content/priority-areas/coronavirus/CH-CPA-CORONAVIRUS-2019-nCoV-Expert-Consensus-on-Guidance-and-Prevention.pdf" TargetMode="External"/><Relationship Id="rId92" Type="http://schemas.openxmlformats.org/officeDocument/2006/relationships/hyperlink" Target="https://solidarites-sante.gouv.fr/IMG/pdf/sf2h_mesures_hygiene_prise_en_charge_2019-ncov_280120_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dc.gov/coronavirus/2019-nCoV/lab/guidelines-clinical-specimens.html" TargetMode="External"/><Relationship Id="rId24" Type="http://schemas.openxmlformats.org/officeDocument/2006/relationships/hyperlink" Target="http://www.cdc.gov/coronavirus/2019-ncov/faq.html" TargetMode="External"/><Relationship Id="rId40" Type="http://schemas.openxmlformats.org/officeDocument/2006/relationships/hyperlink" Target="http://www.who.int/publications-detail/advice-on-the-use-of-masks-the-community-during-home-care-and-in-" TargetMode="External"/><Relationship Id="rId45" Type="http://schemas.openxmlformats.org/officeDocument/2006/relationships/hyperlink" Target="http://www.who.int/docs/default-source/coronaviruse/situation-reports/20200127-sitrep-7-2019--ncov.pdf" TargetMode="External"/><Relationship Id="rId66" Type="http://schemas.openxmlformats.org/officeDocument/2006/relationships/hyperlink" Target="https://www.thelancet.com/coronavirus" TargetMode="External"/><Relationship Id="rId87" Type="http://schemas.openxmlformats.org/officeDocument/2006/relationships/hyperlink" Target="https://www.santepubliquefrance.fr/maladies-et-traumatismes/maladies-et-infections-respiratoires/infection-a-coronavirus/articles/cas-de-pneumonies-associees-a-un-nouveau-coronavirus-2019-ncov-a-wuhan-en-chine" TargetMode="External"/><Relationship Id="rId110" Type="http://schemas.openxmlformats.org/officeDocument/2006/relationships/hyperlink" Target="https://www.portalfarma.com/Profesionales/campanaspf/Asesoramiento-salud-publica/infeccion-coronavirus-2019-nCoV/Documents/Informacion-poblacion-general-Coronavirus.pdf" TargetMode="External"/><Relationship Id="rId115" Type="http://schemas.openxmlformats.org/officeDocument/2006/relationships/hyperlink" Target="https://www.facebook.com/Foro-Farmac%C3%A9utico-de-las-Am%C3%A9ricas-128231457332611/?pageid=128231457332611&amp;ftentidentifier=1397744367047974&amp;padding=0" TargetMode="External"/><Relationship Id="rId131" Type="http://schemas.openxmlformats.org/officeDocument/2006/relationships/hyperlink" Target="https://www.folkhalsomyndigheten.se/smittskydd-beredskap/smittsamma-sjukdomar/coronavirus/fragor-och-svar-om-nytt-coronavirus/" TargetMode="External"/><Relationship Id="rId136" Type="http://schemas.openxmlformats.org/officeDocument/2006/relationships/hyperlink" Target="https://www.krisinformation.se/nyheter/2020/januari/myndigheterna-om-det-nya-coronaviruset" TargetMode="External"/><Relationship Id="rId61" Type="http://schemas.openxmlformats.org/officeDocument/2006/relationships/hyperlink" Target="https://www.ecdc.europa.eu/en/novel-coronavirus-china" TargetMode="External"/><Relationship Id="rId82" Type="http://schemas.openxmlformats.org/officeDocument/2006/relationships/hyperlink" Target="https://solidarites-sante.gouv.fr/soins-et-maladies/maladies/maladies-infectieuses/coronavirus/" TargetMode="External"/><Relationship Id="rId19" Type="http://schemas.openxmlformats.org/officeDocument/2006/relationships/hyperlink" Target="https://www.cdc.gov/coronavirus/2019-ncov/lab/guidelines-clinical-specimens.html?CDC_AA_refVal=https%3A%2F%2Fwww.cdc.gov%2Fcoronavirus%2F2019-ncov%2Fguidelines-clinical-specimens.html" TargetMode="External"/><Relationship Id="rId14" Type="http://schemas.openxmlformats.org/officeDocument/2006/relationships/hyperlink" Target="https://www.who.int/publications-detail/home-care-for-patients-with-suspected-novel-coronavirus-(ncov)-infection-presenting-with-mild-symptoms-and-management-of-contacts" TargetMode="External"/><Relationship Id="rId30" Type="http://schemas.openxmlformats.org/officeDocument/2006/relationships/hyperlink" Target="http://www.cdc.gov/niosh/npptl/pdfs/KeyFactorsRequiedResp01042018-508.pdf" TargetMode="External"/><Relationship Id="rId35" Type="http://schemas.openxmlformats.org/officeDocument/2006/relationships/hyperlink" Target="http://www.nejm.org/doi/full/10.1056/NEJMc2001468" TargetMode="External"/><Relationship Id="rId56" Type="http://schemas.openxmlformats.org/officeDocument/2006/relationships/hyperlink" Target="https://www.pharmaceutical-journal.com/news-and-analysis/features/everything-you-should-know-about-the-coronavirus-outbreak/20207629.article" TargetMode="External"/><Relationship Id="rId77" Type="http://schemas.openxmlformats.org/officeDocument/2006/relationships/hyperlink" Target="https://www.chp.gov.hk/sc/features/102465.html" TargetMode="External"/><Relationship Id="rId100" Type="http://schemas.openxmlformats.org/officeDocument/2006/relationships/hyperlink" Target="https://www.rosminzdrav.ru/news/2020/02/03/13264-minzdrav-rossii-obnovil-vremennye-metodicheskie-rekomendatsii-po-profilaktike-diagnostike-i-lecheniyu-novoy-koronavirusnoy-infektsii-2019-ncov" TargetMode="External"/><Relationship Id="rId105" Type="http://schemas.openxmlformats.org/officeDocument/2006/relationships/hyperlink" Target="https://www.paho.org/hq/index.php?option=com_content&amp;view=article&amp;id=15696%3Acoronavirus&amp;Itemid=4206&amp;lang=es" TargetMode="External"/><Relationship Id="rId126" Type="http://schemas.openxmlformats.org/officeDocument/2006/relationships/hyperlink" Target="https://www.gub.uy/ministerio-salud-publica/comunicacion/noticias/msp-informa-sobre-situacion-epidemiologica-coronavirus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www.who.int/csr/sars/en/" TargetMode="External"/><Relationship Id="rId51" Type="http://schemas.openxmlformats.org/officeDocument/2006/relationships/hyperlink" Target="https://www.who.int/emergencies/diseases/novel-coronavirus-2019" TargetMode="External"/><Relationship Id="rId72" Type="http://schemas.openxmlformats.org/officeDocument/2006/relationships/hyperlink" Target="https://www.fip.org/files/content/priority-areas/coronavirus/CH-CPA-CORONAVIRUS-2019-nCoV-Expert-Consensus-on-Guidance-and-Prevention.pdf" TargetMode="External"/><Relationship Id="rId93" Type="http://schemas.openxmlformats.org/officeDocument/2006/relationships/hyperlink" Target="https://www.santepubliquefrance.fr/content/download/227118/2491785" TargetMode="External"/><Relationship Id="rId98" Type="http://schemas.openxmlformats.org/officeDocument/2006/relationships/hyperlink" Target="https://www.revistasauda.pt/SiteCollectionDocuments/ANFOnline/Cartaz%20DGS%202.pdf" TargetMode="External"/><Relationship Id="rId121" Type="http://schemas.openxmlformats.org/officeDocument/2006/relationships/hyperlink" Target="https://www.ministeriodesalud.go.cr/index.php/centro-de-prensa/noticias/741-noticias-2020/1532-lineamientos-nacionales-para-la-vigilancia-de-la-infeccion-por-coronavirus-2019-ncov" TargetMode="External"/><Relationship Id="rId14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F2F02-2636-44B7-9BC9-A3A3796E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42</Pages>
  <Words>15826</Words>
  <Characters>85465</Characters>
  <Application>Microsoft Office Word</Application>
  <DocSecurity>0</DocSecurity>
  <Lines>712</Lines>
  <Paragraphs>202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server</dc:creator>
  <cp:lastModifiedBy>ΑΘΑΝΑΣΙΟΣ</cp:lastModifiedBy>
  <cp:revision>7</cp:revision>
  <dcterms:created xsi:type="dcterms:W3CDTF">2020-02-28T18:17:00Z</dcterms:created>
  <dcterms:modified xsi:type="dcterms:W3CDTF">2020-02-29T01:51:00Z</dcterms:modified>
</cp:coreProperties>
</file>